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4BBB" w14:textId="77777777" w:rsidR="00AC629C" w:rsidRPr="00AC629C" w:rsidRDefault="00AC629C" w:rsidP="00AC629C">
      <w:pPr>
        <w:spacing w:line="360" w:lineRule="auto"/>
        <w:jc w:val="center"/>
        <w:rPr>
          <w:rFonts w:ascii="Cambria" w:hAnsi="Cambria" w:cs="Arial"/>
          <w:b/>
          <w:bCs/>
          <w:sz w:val="28"/>
          <w:szCs w:val="28"/>
          <w:lang w:val="sv-SE"/>
        </w:rPr>
      </w:pPr>
      <w:r w:rsidRPr="00AC629C">
        <w:rPr>
          <w:rFonts w:ascii="Cambria" w:hAnsi="Cambria" w:cs="Arial"/>
          <w:b/>
          <w:bCs/>
          <w:sz w:val="28"/>
          <w:szCs w:val="28"/>
          <w:lang w:val="id-ID"/>
        </w:rPr>
        <w:t xml:space="preserve">Analisis Yuridis Terhadap </w:t>
      </w:r>
      <w:r w:rsidRPr="00AC629C">
        <w:rPr>
          <w:rFonts w:ascii="Cambria" w:hAnsi="Cambria" w:cs="Arial"/>
          <w:b/>
          <w:bCs/>
          <w:i/>
          <w:iCs/>
          <w:sz w:val="28"/>
          <w:szCs w:val="28"/>
          <w:lang w:val="id-ID"/>
        </w:rPr>
        <w:t>Restorative Justice</w:t>
      </w:r>
      <w:r w:rsidRPr="00AC629C">
        <w:rPr>
          <w:rFonts w:ascii="Cambria" w:hAnsi="Cambria" w:cs="Arial"/>
          <w:b/>
          <w:bCs/>
          <w:sz w:val="28"/>
          <w:szCs w:val="28"/>
          <w:lang w:val="id-ID"/>
        </w:rPr>
        <w:t xml:space="preserve"> Dalam Tindak Pidana Pencurian Pada Kejaksaan Negeri Makassar</w:t>
      </w:r>
    </w:p>
    <w:p w14:paraId="4678AE96" w14:textId="6163509F" w:rsidR="003D74D1" w:rsidRPr="003D74D1" w:rsidRDefault="000342B7" w:rsidP="003D74D1">
      <w:pPr>
        <w:spacing w:line="240" w:lineRule="auto"/>
        <w:jc w:val="center"/>
        <w:rPr>
          <w:rFonts w:ascii="Cambria" w:hAnsi="Cambria" w:cs="Arial"/>
          <w:sz w:val="24"/>
          <w:szCs w:val="24"/>
          <w:lang w:val="id-ID"/>
        </w:rPr>
      </w:pPr>
      <w:r w:rsidRPr="000342B7">
        <w:rPr>
          <w:rFonts w:ascii="Cambria" w:hAnsi="Cambria" w:cs="Arial"/>
          <w:bCs/>
          <w:sz w:val="24"/>
          <w:szCs w:val="24"/>
          <w:lang w:val="id-ID"/>
        </w:rPr>
        <w:t>Ahmad Qayyim Torilangi Shar</w:t>
      </w:r>
      <w:r w:rsidRPr="000342B7">
        <w:rPr>
          <w:rFonts w:ascii="Cambria" w:hAnsi="Cambria" w:cs="Arial"/>
          <w:bCs/>
          <w:sz w:val="24"/>
          <w:szCs w:val="24"/>
          <w:vertAlign w:val="superscript"/>
          <w:lang w:val="id-ID"/>
        </w:rPr>
        <w:t xml:space="preserve"> </w:t>
      </w:r>
      <w:r w:rsidR="003D74D1" w:rsidRPr="003D74D1">
        <w:rPr>
          <w:rFonts w:ascii="Cambria" w:hAnsi="Cambria" w:cs="Arial"/>
          <w:sz w:val="24"/>
          <w:szCs w:val="24"/>
          <w:vertAlign w:val="superscript"/>
          <w:lang w:val="id-ID"/>
        </w:rPr>
        <w:t>1</w:t>
      </w:r>
      <w:r w:rsidR="003D74D1" w:rsidRPr="003D74D1">
        <w:rPr>
          <w:rFonts w:ascii="Cambria" w:hAnsi="Cambria" w:cs="Arial"/>
          <w:sz w:val="24"/>
          <w:szCs w:val="24"/>
          <w:lang w:val="id-ID"/>
        </w:rPr>
        <w:t xml:space="preserve">, </w:t>
      </w:r>
      <w:r w:rsidR="007202BA" w:rsidRPr="007202BA">
        <w:rPr>
          <w:rFonts w:ascii="Cambria" w:hAnsi="Cambria" w:cs="Arial"/>
          <w:bCs/>
          <w:sz w:val="24"/>
          <w:szCs w:val="24"/>
          <w:lang w:val="id-ID"/>
        </w:rPr>
        <w:t>Ma’ruf Hafidz</w:t>
      </w:r>
      <w:r w:rsidR="007202BA" w:rsidRPr="007202BA">
        <w:rPr>
          <w:rFonts w:ascii="Cambria" w:hAnsi="Cambria" w:cs="Arial"/>
          <w:bCs/>
          <w:sz w:val="24"/>
          <w:szCs w:val="24"/>
          <w:vertAlign w:val="superscript"/>
          <w:lang w:val="id-ID"/>
        </w:rPr>
        <w:t xml:space="preserve"> </w:t>
      </w:r>
      <w:r w:rsidR="003D74D1" w:rsidRPr="003D74D1">
        <w:rPr>
          <w:rFonts w:ascii="Cambria" w:hAnsi="Cambria" w:cs="Arial"/>
          <w:sz w:val="24"/>
          <w:szCs w:val="24"/>
          <w:vertAlign w:val="superscript"/>
          <w:lang w:val="id-ID"/>
        </w:rPr>
        <w:t>2</w:t>
      </w:r>
      <w:r w:rsidR="003D74D1" w:rsidRPr="003D74D1">
        <w:rPr>
          <w:rFonts w:ascii="Cambria" w:hAnsi="Cambria" w:cs="Arial"/>
          <w:sz w:val="24"/>
          <w:szCs w:val="24"/>
          <w:lang w:val="id-ID"/>
        </w:rPr>
        <w:t xml:space="preserve">, </w:t>
      </w:r>
      <w:r w:rsidR="00DD5E82" w:rsidRPr="00DD5E82">
        <w:rPr>
          <w:rFonts w:ascii="Cambria" w:hAnsi="Cambria" w:cs="Arial"/>
          <w:bCs/>
          <w:sz w:val="24"/>
          <w:szCs w:val="24"/>
          <w:lang w:val="id-ID"/>
        </w:rPr>
        <w:t>Mohammad Arief</w:t>
      </w:r>
      <w:r w:rsidR="00DD5E82" w:rsidRPr="00DD5E82">
        <w:rPr>
          <w:rFonts w:ascii="Cambria" w:hAnsi="Cambria" w:cs="Arial"/>
          <w:sz w:val="24"/>
          <w:szCs w:val="24"/>
          <w:vertAlign w:val="superscript"/>
          <w:lang w:val="id-ID"/>
        </w:rPr>
        <w:t xml:space="preserve"> </w:t>
      </w:r>
      <w:r w:rsidR="003D74D1" w:rsidRPr="003D74D1">
        <w:rPr>
          <w:rFonts w:ascii="Cambria" w:hAnsi="Cambria" w:cs="Arial"/>
          <w:sz w:val="24"/>
          <w:szCs w:val="24"/>
          <w:vertAlign w:val="superscript"/>
          <w:lang w:val="id-ID"/>
        </w:rPr>
        <w:t>3</w:t>
      </w:r>
    </w:p>
    <w:p w14:paraId="78BB344F" w14:textId="60887F95" w:rsidR="00947EC2" w:rsidRDefault="00DC6042" w:rsidP="00923185">
      <w:pPr>
        <w:spacing w:line="240" w:lineRule="auto"/>
        <w:jc w:val="center"/>
        <w:rPr>
          <w:rFonts w:ascii="Cambria" w:hAnsi="Cambria" w:cs="Arial"/>
          <w:sz w:val="24"/>
          <w:szCs w:val="24"/>
          <w:lang w:val="id-ID"/>
        </w:rPr>
      </w:pPr>
      <w:r>
        <w:rPr>
          <w:rFonts w:ascii="Cambria" w:hAnsi="Cambria" w:cs="Arial"/>
          <w:sz w:val="24"/>
          <w:szCs w:val="24"/>
          <w:vertAlign w:val="superscript"/>
          <w:lang w:val="id-ID"/>
        </w:rPr>
        <w:t xml:space="preserve">1,2,3 </w:t>
      </w:r>
      <w:r w:rsidR="008A7222" w:rsidRPr="008A7222">
        <w:rPr>
          <w:rFonts w:ascii="Cambria" w:hAnsi="Cambria" w:cs="Arial"/>
          <w:sz w:val="24"/>
          <w:szCs w:val="24"/>
          <w:lang w:val="id-ID"/>
        </w:rPr>
        <w:t>Fakultas Hukum, Universitas Muslim Indonesia</w:t>
      </w:r>
      <w:r w:rsidR="0062661A">
        <w:rPr>
          <w:rFonts w:ascii="Cambria" w:hAnsi="Cambria" w:cs="Arial"/>
          <w:sz w:val="24"/>
          <w:szCs w:val="24"/>
          <w:lang w:val="id-ID"/>
        </w:rPr>
        <w:t>, Indonesia</w:t>
      </w:r>
    </w:p>
    <w:p w14:paraId="15815329" w14:textId="675D8614" w:rsidR="008A7222" w:rsidRDefault="008A7222" w:rsidP="00053F0E">
      <w:pPr>
        <w:spacing w:line="240" w:lineRule="auto"/>
        <w:jc w:val="center"/>
        <w:rPr>
          <w:rFonts w:ascii="Cambria" w:hAnsi="Cambria" w:cs="Arial"/>
          <w:b/>
          <w:bCs/>
          <w:sz w:val="24"/>
          <w:szCs w:val="24"/>
          <w:lang w:val="id-ID"/>
        </w:rPr>
      </w:pPr>
      <w:r w:rsidRPr="008A7222">
        <w:rPr>
          <w:rFonts w:ascii="Cambria" w:hAnsi="Cambria" w:cs="Arial"/>
          <w:sz w:val="24"/>
          <w:szCs w:val="24"/>
          <w:lang w:val="id-ID"/>
        </w:rPr>
        <w:t>Koresponden</w:t>
      </w:r>
      <w:r>
        <w:rPr>
          <w:rFonts w:ascii="Cambria" w:hAnsi="Cambria" w:cs="Arial"/>
          <w:sz w:val="24"/>
          <w:szCs w:val="24"/>
          <w:lang w:val="id-ID"/>
        </w:rPr>
        <w:t xml:space="preserve">: </w:t>
      </w:r>
      <w:r w:rsidR="009639C7" w:rsidRPr="009639C7">
        <w:rPr>
          <w:rFonts w:ascii="Cambria" w:hAnsi="Cambria" w:cs="Times New Roman"/>
          <w:i/>
          <w:iCs/>
          <w:color w:val="0563C1" w:themeColor="hyperlink"/>
          <w:sz w:val="24"/>
          <w:szCs w:val="24"/>
          <w:lang w:val="id-ID"/>
        </w:rPr>
        <w:t>moh.arif.fh@umi.ac.id</w:t>
      </w:r>
    </w:p>
    <w:p w14:paraId="22D85D56" w14:textId="4DE66467" w:rsidR="0043230D" w:rsidRPr="0043230D" w:rsidRDefault="00947EC2" w:rsidP="00735784">
      <w:pPr>
        <w:spacing w:line="240" w:lineRule="auto"/>
        <w:jc w:val="both"/>
        <w:rPr>
          <w:rFonts w:ascii="Cambria" w:hAnsi="Cambria" w:cs="Arial"/>
          <w:b/>
          <w:bCs/>
          <w:sz w:val="24"/>
          <w:szCs w:val="24"/>
          <w:lang w:val="id-ID"/>
        </w:rPr>
      </w:pPr>
      <w:r w:rsidRPr="008A7222">
        <w:rPr>
          <w:rFonts w:ascii="Cambria" w:hAnsi="Cambria" w:cs="Arial"/>
          <w:b/>
          <w:bCs/>
          <w:sz w:val="24"/>
          <w:szCs w:val="24"/>
          <w:lang w:val="id-ID"/>
        </w:rPr>
        <w:t>Abstrak:</w:t>
      </w:r>
    </w:p>
    <w:p w14:paraId="027FE9E5" w14:textId="78513FAB" w:rsidR="005D09FF" w:rsidRPr="006446E8" w:rsidRDefault="00B812CC" w:rsidP="00D14184">
      <w:pPr>
        <w:spacing w:line="240" w:lineRule="auto"/>
        <w:jc w:val="both"/>
        <w:rPr>
          <w:rFonts w:ascii="Cambria" w:hAnsi="Cambria" w:cs="Arial"/>
          <w:sz w:val="24"/>
          <w:szCs w:val="24"/>
          <w:lang w:val="sv-SE"/>
        </w:rPr>
      </w:pPr>
      <w:r w:rsidRPr="00B812CC">
        <w:rPr>
          <w:rFonts w:ascii="Cambria" w:hAnsi="Cambria" w:cs="Arial"/>
          <w:sz w:val="24"/>
          <w:szCs w:val="24"/>
          <w:lang w:val="id-ID"/>
        </w:rPr>
        <w:t xml:space="preserve">Penelitian ini bertujuan untuk menganalisis penerapan </w:t>
      </w:r>
      <w:r w:rsidRPr="00B812CC">
        <w:rPr>
          <w:rFonts w:ascii="Cambria" w:hAnsi="Cambria" w:cs="Arial"/>
          <w:i/>
          <w:sz w:val="24"/>
          <w:szCs w:val="24"/>
          <w:lang w:val="id-ID"/>
        </w:rPr>
        <w:t xml:space="preserve">restorative justice </w:t>
      </w:r>
      <w:r w:rsidRPr="00B812CC">
        <w:rPr>
          <w:rFonts w:ascii="Cambria" w:hAnsi="Cambria" w:cs="Arial"/>
          <w:sz w:val="24"/>
          <w:szCs w:val="24"/>
          <w:lang w:val="id-ID"/>
        </w:rPr>
        <w:t>dalam penyelesaian perkara tindak pidana pencurian Metode penelitian yang digunakan adalah yuridis empiris dengan pendekatan kualitatif. Data diperoleh melalui studi dokumen perkara, serta wawancara dengan jaksa, korban, dan tersangka. Data  Hasil penelitian menunjukkan bahwa penerapan restorative justice telah dilaksanakan melalui tahapan penelitian syarat formil dan materiil, proses mediasi antara korban dan tersangka, serta penerbitan keputusan penghentian penuntutan. Penerapan tersebut mampu mewujudkan pemulihan kerugian korban, penyelesaian perkara yang lebih cepat dan sederhana, serta menciptakan keseimbangan sosial. Namun, dalam pelaksanaannya masih terdapat hambatan administratif, psikologis, kultural, dan teknis yang mempengaruhi efektivitas pelaksanaan mediasi</w:t>
      </w:r>
      <w:r w:rsidR="006446E8" w:rsidRPr="006446E8">
        <w:rPr>
          <w:rFonts w:ascii="Cambria" w:hAnsi="Cambria" w:cs="Arial"/>
          <w:sz w:val="24"/>
          <w:szCs w:val="24"/>
          <w:lang w:val="id-ID"/>
        </w:rPr>
        <w:t>.</w:t>
      </w:r>
    </w:p>
    <w:p w14:paraId="678DC07F" w14:textId="1CF4818B" w:rsidR="00465682" w:rsidRPr="00796728" w:rsidRDefault="00947EC2" w:rsidP="00D14184">
      <w:pPr>
        <w:spacing w:line="240" w:lineRule="auto"/>
        <w:jc w:val="both"/>
        <w:rPr>
          <w:rFonts w:ascii="Cambria" w:hAnsi="Cambria" w:cs="Arial"/>
          <w:iCs/>
          <w:sz w:val="24"/>
          <w:szCs w:val="24"/>
          <w:lang w:val="id-ID"/>
        </w:rPr>
      </w:pPr>
      <w:r w:rsidRPr="008A7222">
        <w:rPr>
          <w:rFonts w:ascii="Cambria" w:hAnsi="Cambria" w:cs="Arial"/>
          <w:b/>
          <w:bCs/>
          <w:sz w:val="24"/>
          <w:szCs w:val="24"/>
          <w:lang w:val="id-ID"/>
        </w:rPr>
        <w:t xml:space="preserve">Kata Kunci: </w:t>
      </w:r>
      <w:r w:rsidR="00796728" w:rsidRPr="00796728">
        <w:rPr>
          <w:rFonts w:ascii="Cambria" w:hAnsi="Cambria" w:cs="Arial"/>
          <w:iCs/>
          <w:sz w:val="24"/>
          <w:szCs w:val="24"/>
          <w:lang w:val="id-ID"/>
        </w:rPr>
        <w:t>Restorative Justice, Tindak Pidana Pencurian, Pemulihan Sosial, Penegakan Hukum.</w:t>
      </w:r>
    </w:p>
    <w:p w14:paraId="4932C980" w14:textId="77777777" w:rsidR="00525475" w:rsidRDefault="00525475" w:rsidP="00D14184">
      <w:pPr>
        <w:spacing w:line="240" w:lineRule="auto"/>
        <w:jc w:val="both"/>
        <w:rPr>
          <w:rFonts w:ascii="Cambria" w:hAnsi="Cambria" w:cs="Arial"/>
          <w:b/>
          <w:bCs/>
          <w:i/>
          <w:iCs/>
          <w:sz w:val="24"/>
          <w:szCs w:val="24"/>
          <w:lang w:val="id-ID"/>
        </w:rPr>
      </w:pPr>
    </w:p>
    <w:p w14:paraId="6734DB3C" w14:textId="32964070" w:rsidR="006B3664" w:rsidRPr="00783ADF" w:rsidRDefault="008A7222" w:rsidP="00D14184">
      <w:pPr>
        <w:spacing w:line="240" w:lineRule="auto"/>
        <w:jc w:val="both"/>
        <w:rPr>
          <w:rFonts w:ascii="Cambria" w:hAnsi="Cambria" w:cs="Arial"/>
          <w:b/>
          <w:bCs/>
          <w:i/>
          <w:iCs/>
          <w:sz w:val="24"/>
          <w:szCs w:val="24"/>
          <w:lang w:val="id-ID"/>
        </w:rPr>
      </w:pPr>
      <w:r w:rsidRPr="00783ADF">
        <w:rPr>
          <w:rFonts w:ascii="Cambria" w:hAnsi="Cambria" w:cs="Arial"/>
          <w:b/>
          <w:bCs/>
          <w:i/>
          <w:iCs/>
          <w:sz w:val="24"/>
          <w:szCs w:val="24"/>
          <w:lang w:val="id-ID"/>
        </w:rPr>
        <w:t>Abstract:</w:t>
      </w:r>
    </w:p>
    <w:p w14:paraId="7831C843" w14:textId="0F9931BC" w:rsidR="00C862F9" w:rsidRPr="00EB6FCC" w:rsidRDefault="00EB6FCC" w:rsidP="00E7381C">
      <w:pPr>
        <w:spacing w:line="240" w:lineRule="auto"/>
        <w:jc w:val="both"/>
        <w:rPr>
          <w:rFonts w:ascii="Cambria" w:hAnsi="Cambria" w:cs="Arial"/>
          <w:bCs/>
          <w:i/>
          <w:iCs/>
          <w:sz w:val="24"/>
          <w:szCs w:val="24"/>
          <w:lang w:val="en-US"/>
        </w:rPr>
      </w:pPr>
      <w:r w:rsidRPr="00EB6FCC">
        <w:rPr>
          <w:rFonts w:ascii="Cambria" w:hAnsi="Cambria" w:cs="Arial"/>
          <w:bCs/>
          <w:i/>
          <w:iCs/>
          <w:sz w:val="24"/>
          <w:szCs w:val="24"/>
          <w:lang w:val="en-US"/>
        </w:rPr>
        <w:t xml:space="preserve">This study aims to analyze the application of restorative justice in resolving theft cases. The research method used is empirical juridical with a qualitative approach. Data </w:t>
      </w:r>
      <w:proofErr w:type="gramStart"/>
      <w:r w:rsidRPr="00EB6FCC">
        <w:rPr>
          <w:rFonts w:ascii="Cambria" w:hAnsi="Cambria" w:cs="Arial"/>
          <w:bCs/>
          <w:i/>
          <w:iCs/>
          <w:sz w:val="24"/>
          <w:szCs w:val="24"/>
          <w:lang w:val="en-US"/>
        </w:rPr>
        <w:t>were</w:t>
      </w:r>
      <w:proofErr w:type="gramEnd"/>
      <w:r w:rsidRPr="00EB6FCC">
        <w:rPr>
          <w:rFonts w:ascii="Cambria" w:hAnsi="Cambria" w:cs="Arial"/>
          <w:bCs/>
          <w:i/>
          <w:iCs/>
          <w:sz w:val="24"/>
          <w:szCs w:val="24"/>
          <w:lang w:val="en-US"/>
        </w:rPr>
        <w:t xml:space="preserve"> obtained through case document studies and interviews with prosecutors, victims, and suspects. The results indicate that the application of restorative justice has been implemented through the stages of examining formal and material requirements, the mediation process between the victim and suspect, and the issuance of a decision to terminate prosecution. This implementation has been able to achieve restitution for victims' losses, faster and simpler case resolution, and foster social balance. However, in its implementation, there are still administrative, psychological, cultural, and technical barriers that affect the effectiveness of mediation</w:t>
      </w:r>
      <w:r w:rsidR="00C862F9" w:rsidRPr="00C862F9">
        <w:rPr>
          <w:rFonts w:ascii="Cambria" w:hAnsi="Cambria" w:cs="Arial"/>
          <w:bCs/>
          <w:i/>
          <w:iCs/>
          <w:sz w:val="24"/>
          <w:szCs w:val="24"/>
        </w:rPr>
        <w:t xml:space="preserve">. </w:t>
      </w:r>
    </w:p>
    <w:p w14:paraId="76AA7692" w14:textId="76AE3B42" w:rsidR="00E7381C" w:rsidRPr="002024FD" w:rsidRDefault="008A7222" w:rsidP="00E7381C">
      <w:pPr>
        <w:spacing w:line="240" w:lineRule="auto"/>
        <w:jc w:val="both"/>
        <w:rPr>
          <w:rFonts w:ascii="Cambria" w:hAnsi="Cambria" w:cs="Arial"/>
          <w:i/>
          <w:iCs/>
          <w:sz w:val="24"/>
          <w:szCs w:val="24"/>
          <w:lang w:val="en-US"/>
        </w:rPr>
      </w:pPr>
      <w:r w:rsidRPr="00783ADF">
        <w:rPr>
          <w:rFonts w:ascii="Cambria" w:hAnsi="Cambria" w:cs="Arial"/>
          <w:b/>
          <w:bCs/>
          <w:i/>
          <w:iCs/>
          <w:sz w:val="24"/>
          <w:szCs w:val="24"/>
          <w:lang w:val="id-ID"/>
        </w:rPr>
        <w:t>Keywords:</w:t>
      </w:r>
      <w:r w:rsidR="004436C9" w:rsidRPr="00783ADF">
        <w:rPr>
          <w:rFonts w:ascii="Cambria" w:hAnsi="Cambria" w:cs="Arial"/>
          <w:i/>
          <w:iCs/>
          <w:sz w:val="24"/>
          <w:szCs w:val="24"/>
          <w:lang w:val="id-ID"/>
        </w:rPr>
        <w:t xml:space="preserve"> </w:t>
      </w:r>
      <w:r w:rsidR="002024FD" w:rsidRPr="002024FD">
        <w:rPr>
          <w:rFonts w:ascii="Cambria" w:hAnsi="Cambria" w:cs="Arial"/>
          <w:i/>
          <w:iCs/>
          <w:sz w:val="24"/>
          <w:szCs w:val="24"/>
          <w:lang w:val="en-US"/>
        </w:rPr>
        <w:t>Restorative Justice, Theft, Social Recovery, Law Enforcement.</w:t>
      </w:r>
    </w:p>
    <w:p w14:paraId="6AD88038" w14:textId="77777777" w:rsidR="00AD11F7" w:rsidRPr="00A13840" w:rsidRDefault="00AD11F7" w:rsidP="00735784">
      <w:pPr>
        <w:spacing w:line="240" w:lineRule="auto"/>
        <w:jc w:val="both"/>
        <w:rPr>
          <w:rFonts w:ascii="Cambria" w:hAnsi="Cambria" w:cs="Arial"/>
          <w:sz w:val="24"/>
          <w:szCs w:val="24"/>
          <w:lang w:val="en-US"/>
        </w:rPr>
      </w:pPr>
    </w:p>
    <w:p w14:paraId="4AE710F1" w14:textId="075E73AB" w:rsidR="008327B4" w:rsidRPr="008327B4" w:rsidRDefault="00947EC2" w:rsidP="008327B4">
      <w:pPr>
        <w:pStyle w:val="Heading1"/>
        <w:numPr>
          <w:ilvl w:val="0"/>
          <w:numId w:val="1"/>
        </w:numPr>
        <w:spacing w:line="360" w:lineRule="auto"/>
        <w:ind w:left="360" w:hanging="284"/>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ID"/>
        </w:rPr>
        <w:lastRenderedPageBreak/>
        <w:t>PENDAHULUAN</w:t>
      </w:r>
    </w:p>
    <w:p w14:paraId="4B81FE6A"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Sistem peradilan pidana di Indonesia selama ini sering kali bergantung pada pendekatan retributif, yaitu pendekatan tersebut menekankan pemberian hukuman kepada pelaku sebagai balasan atas kejahatan yang mereka lakukan, cara ini memang bisa menciptakan efek jera bagi orang lain. Namun, pendekatan tersebut belum sepenuhnya memenuhi kebutuhan pemulihan bagi korban dan hubungan sosial yang rusak akibat tindak pidana. Banyak kasus pidana yang diselesaikan tanpa menyentuh sisi kemanusiaan, hak korban, serta tidak mengupayakan penyembuhan relasi sosial yang rusak akibat peristiwa pidana.</w:t>
      </w:r>
    </w:p>
    <w:p w14:paraId="550A0139"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 xml:space="preserve">Sebagai respon terhadap keterbatasan pendekatan retributif, muncul lah mekanisme penyelesaian perkara alternatif yang dikenal sebagai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(keadilan restoratif), yakni penyelesaian pidana yang menekankan pada pemulihan keadaan seperti sebelum tindak pidana terjadi.</w:t>
      </w:r>
      <w:r w:rsidRPr="008327B4">
        <w:rPr>
          <w:rFonts w:ascii="Cambria" w:hAnsi="Cambria" w:cs="Times New Roman"/>
          <w:i/>
          <w:iCs/>
          <w:sz w:val="24"/>
          <w:lang w:val="id-ID"/>
        </w:rPr>
        <w:t xml:space="preserve"> Restorative justice</w:t>
      </w:r>
      <w:r w:rsidRPr="008327B4">
        <w:rPr>
          <w:rFonts w:ascii="Cambria" w:hAnsi="Cambria" w:cs="Times New Roman"/>
          <w:sz w:val="24"/>
          <w:lang w:val="id-ID"/>
        </w:rPr>
        <w:t xml:space="preserve"> menempatkan pelaku, korban, keluarga dan masyarakat dalam proses dialog untuk mencapai penyelesaian yang adil melalui pemulihan kerugian, rekonsiliasi, dan pengembalian harmoni sosial. Pendekatan ini tidak hanya menghukum, tetapi juga memulihkan luka sosial, menghilangkan dendam, serta memberikan keadilan yang lebih manusiawi.</w:t>
      </w:r>
    </w:p>
    <w:p w14:paraId="7BDDC3F1" w14:textId="77777777" w:rsidR="008327B4" w:rsidRPr="008327B4" w:rsidRDefault="008327B4" w:rsidP="008327B4">
      <w:pPr>
        <w:spacing w:before="240" w:after="0" w:line="360" w:lineRule="auto"/>
        <w:ind w:left="284"/>
        <w:jc w:val="both"/>
        <w:rPr>
          <w:rFonts w:ascii="Cambria" w:hAnsi="Cambria" w:cs="Times New Roman"/>
          <w:sz w:val="24"/>
          <w:lang w:val="sv-SE"/>
        </w:rPr>
      </w:pPr>
      <w:r w:rsidRPr="008327B4">
        <w:rPr>
          <w:rFonts w:ascii="Cambria" w:hAnsi="Cambria" w:cs="Times New Roman"/>
          <w:sz w:val="24"/>
          <w:lang w:val="id-ID"/>
        </w:rPr>
        <w:t xml:space="preserve">Sejumlah penelitian menyebut bahwa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dapat mengurangi beban perkara di pengadilan, mempercepat penyelesaian kasus, serta memberikan rasa keadilan yang lebih seimbang dibanding pemidanaan konvensional. Bahkan dalam konteks tindak pidana ringan seperti pencurian, pendekatan ini terbukti lebih efektif karena memberi ruang penyelesaian ganti rugi langsung kepada korban sehingga proses hukum tidak berlarut-larut. Penelitian lain juga menjelaskan bahwa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mampu memberikan pemulihan bagi korban sekaligus membantu mengurangi beban penyelesaian perkara dalam sistem peradilan pidana. Namun, penelitian tersebut masih bersifat umum dan belum mengarah pada kajian mendalam mengenai penerapannya pada jenis tindak pidana tertentu, khususnya tindak pidana pencurian.</w:t>
      </w:r>
    </w:p>
    <w:p w14:paraId="05B2E566"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 xml:space="preserve">Di wilayah Kota Makassar, penelitian mengenai efektivitas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dalam mengurangi tindak pidana pencurian yang dilakukan oleh anak menunjukkan bahwa </w:t>
      </w:r>
      <w:r w:rsidRPr="008327B4">
        <w:rPr>
          <w:rFonts w:ascii="Cambria" w:hAnsi="Cambria" w:cs="Times New Roman"/>
          <w:sz w:val="24"/>
          <w:lang w:val="id-ID"/>
        </w:rPr>
        <w:lastRenderedPageBreak/>
        <w:t xml:space="preserve">pendekatan ini mampu memberikan penyelesaian yang lebih humanis, menekan tingkat pengulangan tindak pidana, serta memperkuat pemulihan hubungan antara pelaku dan korban. Selain itu, penelitian lain di Kota Makassar juga mengembangkan model pendampingan berbasis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untuk mengurangi tingkat residivisme, yang menekankan pentingnya keterlibatan masyarakat dalam proses reintegrasi sosial pelaku.</w:t>
      </w:r>
    </w:p>
    <w:p w14:paraId="3B171C73"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 xml:space="preserve">Meskipun demikian, penelitian-penelitian tersebut masih berfokus pada efektivitas penerapan restorative justice dalam sistem peradilan anak maupun model pendampingan sosial, dan belum secara khusus mengkaji peran kejaksaan, khususnya Kejaksaan Negeri Makassar, dalam penerapan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pada tahap penuntutan perkara tindak pidana pencurian. Oleh karena itu, diperlukan penelitian yang lebih spesifik mengenai pelaksanaan restorative justice pada tahap penuntutan di Kejaksaan Negeri Makassar.</w:t>
      </w:r>
    </w:p>
    <w:p w14:paraId="00AB2992"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 xml:space="preserve">Sementara itu, pelaksanaan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di Indonesia masih menghadapi berbagai hambatan, seperti paradigma aparat penegak hukum yang masih fokus pada penghukuman, kurangnya pemahaman teknis mengenai prosedur mediasi penal (penyelesaian sengketa pidana diluar pengadilan), sulitnya memastikan bahwa kesepakatan damai benar-benar dilakukan secara sukarela, serta perbedaan standar pelaksanaan antar daerah dalam sistem penegakan hukum.  Kondisi tersebut menyebabkan penerapan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belum maksimal dan belum dapat menjamin pemulihan bagi semua pihak yang terlibat secara merata. Masalah ini menunjukkan bahwa kajian lebih spesifik mengenai efektivitas pelaksanaan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dalam jenis tindak pidana tertentu, termasuk pada tindak pidana pencurian di wilayah penegakan hukum tertentu.</w:t>
      </w:r>
    </w:p>
    <w:p w14:paraId="41666596"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Di sisi lain, kondisi pemasyarakatan di Indonesia menghadapi persoalan serius berupa kelebihan kapasitas (</w:t>
      </w:r>
      <w:r w:rsidRPr="008327B4">
        <w:rPr>
          <w:rFonts w:ascii="Cambria" w:hAnsi="Cambria" w:cs="Times New Roman"/>
          <w:i/>
          <w:iCs/>
          <w:sz w:val="24"/>
          <w:lang w:val="id-ID"/>
        </w:rPr>
        <w:t>overcrowding</w:t>
      </w:r>
      <w:r w:rsidRPr="008327B4">
        <w:rPr>
          <w:rFonts w:ascii="Cambria" w:hAnsi="Cambria" w:cs="Times New Roman"/>
          <w:sz w:val="24"/>
          <w:lang w:val="id-ID"/>
        </w:rPr>
        <w:t>). Data menunjukkan penghuni lapas dan rutan jauh melampaui kapasitas ideal sehingga menimbulkan tekanan anggaran dan risiko pelanggaran HAM.</w:t>
      </w:r>
      <w:r w:rsidRPr="008327B4">
        <w:rPr>
          <w:rFonts w:ascii="Cambria" w:hAnsi="Cambria" w:cs="Times New Roman"/>
          <w:sz w:val="24"/>
          <w:lang w:val="sv-SE"/>
        </w:rPr>
        <w:t xml:space="preserve"> </w:t>
      </w:r>
      <w:r w:rsidRPr="008327B4">
        <w:rPr>
          <w:rFonts w:ascii="Cambria" w:hAnsi="Cambria" w:cs="Times New Roman"/>
          <w:sz w:val="24"/>
          <w:lang w:val="id-ID"/>
        </w:rPr>
        <w:t xml:space="preserve"> Apabila seluruh tindak pidana  termasuk pencurian ringan tetap diarahkan pada pidana penjara, maka beban pemasyarakatan akan semakin berat. Dalam konteks tersebut,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dinilai relevan sebagai solusi struktural dalam sistem </w:t>
      </w:r>
      <w:r w:rsidRPr="008327B4">
        <w:rPr>
          <w:rFonts w:ascii="Cambria" w:hAnsi="Cambria" w:cs="Times New Roman"/>
          <w:sz w:val="24"/>
          <w:lang w:val="id-ID"/>
        </w:rPr>
        <w:lastRenderedPageBreak/>
        <w:t>peradilan pidana. Termasuk di Kota Makassar, Kejaksaan Negeri Makassar menangani banyak perkara pencurian sehingga sangat penting untuk menilai sejauh mana efektivitas penerapan keadilan restoratif diterapkan di tingkat penuntutan.</w:t>
      </w:r>
    </w:p>
    <w:p w14:paraId="1053F108"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Urgensi ini semakin diperkuat dengan diberlakukannya Peraturan Kejaksaan Republik Indonesia Nomor 15 Tahun 2020 tentang Penghentian Penuntutan Berdasarkan Keadilan Restoratif, yang memberi kewenangan kepada Jaksa untuk menghentikan tuntutan apabila terdapat unsur pemulihan, ganti rugi, kesepakatan damai, serta pelaku bukan residivis. Regulasi ini menandai pergeseran paradigma penegakan hukum dari retributif menuju pemulihan (restoratif), meskipun pelaksanaanya tetap membutuhkan penguatan dari sisi teknis maupun pemahaman aparat.</w:t>
      </w:r>
    </w:p>
    <w:p w14:paraId="7F526E0F"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Ayat ini menegaskan bahwa meskipun seseorang memiliki hak untuk menuntut balasan setimpal atas perbuatan jahat, namun memaafkan dan mencari perdamaian merupakan perbuatan yang lebih mulia disisi Allah. Prinsip inilah yang menjadi semangat dari konsep, yakni mengedepankan penyelesaian yang membawa pemulihan dan kedamaian, bukan semata-semata pembalasan.</w:t>
      </w:r>
    </w:p>
    <w:p w14:paraId="18553175"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Sebagai kasus nyata penerapan keadilan restoratif dalam tindak pidana pencurian, pada 15 September 2025 Kejaksaan Negeri Luwu Timur menghentikan penuntutan terhadap empat pemuda bernama NF (20), NHM (24), NHL (20), dan A (20) atas perkara pencurian tujuh ekor ayam milik LN (62) di Desa Ledu-ledu, walaupun hanya tiga ekor berhasil dibawa pulang karena empat ekor ayam terlepas saat perjalanan pulang. Perkara ini dihentikan berdasarkan Pasal 363 ayat (1) KUHP subsider Pasal 362 jo. Pasal 55 ayat (1) KUHP, setelah kerugian yang ditaksir sekitar Rp1.500.000,00 telah diganti, tercapai perdamaian, dan pelaku bukan residivis.</w:t>
      </w:r>
    </w:p>
    <w:p w14:paraId="175720A9" w14:textId="77777777" w:rsidR="008327B4" w:rsidRPr="008327B4" w:rsidRDefault="008327B4" w:rsidP="008327B4">
      <w:pPr>
        <w:spacing w:before="240" w:after="0" w:line="360" w:lineRule="auto"/>
        <w:ind w:left="284"/>
        <w:jc w:val="both"/>
        <w:rPr>
          <w:rFonts w:ascii="Cambria" w:hAnsi="Cambria" w:cs="Times New Roman"/>
          <w:sz w:val="24"/>
          <w:lang w:val="sv-SE"/>
        </w:rPr>
      </w:pPr>
      <w:r w:rsidRPr="008327B4">
        <w:rPr>
          <w:rFonts w:ascii="Cambria" w:hAnsi="Cambria" w:cs="Times New Roman"/>
          <w:sz w:val="24"/>
          <w:lang w:val="id-ID"/>
        </w:rPr>
        <w:t xml:space="preserve">Kemudian, pada 18 November 2025 Kejaksaan Negeri Luwu Utara juga menerapkan restorative justice dalam perkara pencurian handphone yang dilakukan oleh RC (18) terhadap MI (21) di Dusun Cakaruddu, Desa Minanga Tallu, dengan kerugian sebesar Rp2.000.000,00. Handphone tersebut dijual seharga Rp800.000,00 untuk kebutuhan </w:t>
      </w:r>
      <w:r w:rsidRPr="008327B4">
        <w:rPr>
          <w:rFonts w:ascii="Cambria" w:hAnsi="Cambria" w:cs="Times New Roman"/>
          <w:sz w:val="24"/>
          <w:lang w:val="id-ID"/>
        </w:rPr>
        <w:lastRenderedPageBreak/>
        <w:t>hidup dan biaya mencari pekerjaan di Bone. Perkara ini dihentikan setelah adanya kesepakatan damai serta penggantian kerugian, dan pelaku dikenakan Pasal 362 KUHP.</w:t>
      </w:r>
    </w:p>
    <w:p w14:paraId="048CADFE"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Selanjutnya, pada 30 September 2025 Kejaksaan Negeri Bone menghentikan penuntutan terhadap AS (40) dalam perkara pencurian tabung gas elpiji 3 kg yang dilakukan dengan cara memanjat pagar SMP Negeri 4 Watampone, merusak CCTV kantin, dan menukarkan tabung tersebut dengan rokok, mie, dan sepiring nasi. Perkara ini dihentikan setelah korban PW (60) memaafkan, dan penyelesaian dilakukan melalui pemulihan sosial tanpa pemidanaan penjara, meskipun ada kerugian tambahan berupa perbaikan CCTV. Pelaku dikenakan Pasal 363 ayat (1) KUHP.</w:t>
      </w:r>
    </w:p>
    <w:p w14:paraId="23FB9E66" w14:textId="77777777"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Ketiga kasus tersebut membuktikan bahwa konsep restorative justice telah diterapkan secara nyata dalam tindak pidana pencurian di Sulawesi Selatan, namun setiap kasus menunjukkan variasi yang berbeda baik dari segi konteks sosial pelaku, nilai kerugian, hingga mekanisme pemulihan, sehingga penting untuk dilakukan kajian lebih mendalam khususnya pada Kejaksaan Negeri Makassar.</w:t>
      </w:r>
    </w:p>
    <w:p w14:paraId="12A1E4C3" w14:textId="6C37661B" w:rsidR="008327B4" w:rsidRPr="008327B4" w:rsidRDefault="008327B4" w:rsidP="008327B4">
      <w:pPr>
        <w:spacing w:before="240" w:after="0" w:line="360" w:lineRule="auto"/>
        <w:ind w:left="284"/>
        <w:jc w:val="both"/>
        <w:rPr>
          <w:rFonts w:ascii="Cambria" w:hAnsi="Cambria" w:cs="Times New Roman"/>
          <w:sz w:val="24"/>
          <w:lang w:val="id-ID"/>
        </w:rPr>
      </w:pPr>
      <w:r w:rsidRPr="008327B4">
        <w:rPr>
          <w:rFonts w:ascii="Cambria" w:hAnsi="Cambria" w:cs="Times New Roman"/>
          <w:sz w:val="24"/>
          <w:lang w:val="id-ID"/>
        </w:rPr>
        <w:t xml:space="preserve">Dengan demikian, meskipun </w:t>
      </w:r>
      <w:r w:rsidRPr="008327B4">
        <w:rPr>
          <w:rFonts w:ascii="Cambria" w:hAnsi="Cambria" w:cs="Times New Roman"/>
          <w:i/>
          <w:iCs/>
          <w:sz w:val="24"/>
          <w:lang w:val="id-ID"/>
        </w:rPr>
        <w:t>restorative justice</w:t>
      </w:r>
      <w:r w:rsidRPr="008327B4">
        <w:rPr>
          <w:rFonts w:ascii="Cambria" w:hAnsi="Cambria" w:cs="Times New Roman"/>
          <w:sz w:val="24"/>
          <w:lang w:val="id-ID"/>
        </w:rPr>
        <w:t xml:space="preserve"> telah diterapkan dalam perkara tindak pidana pencurian diberbagai wilayah, namun belum terdapat penelitian yang secara khusus mengkaji efektivitas dan hambatan penerapannya pada tahap penuntutan di Kejaksaan Negeri Makassar. Hal ini menunjukkan adanya kebutuhan untuk melakukan analisis yuridis yang lebih mendalam terhadap pelaksanaan keadilan restoratif dalam lingkup penegakan hukum di wilayah tersebut.</w:t>
      </w:r>
    </w:p>
    <w:p w14:paraId="724F5E04" w14:textId="1311B660" w:rsidR="007B2D0C" w:rsidRPr="007B2D0C" w:rsidRDefault="005F004A" w:rsidP="007B2D0C">
      <w:pPr>
        <w:pStyle w:val="Heading1"/>
        <w:numPr>
          <w:ilvl w:val="0"/>
          <w:numId w:val="1"/>
        </w:numPr>
        <w:spacing w:line="360" w:lineRule="auto"/>
        <w:ind w:left="284" w:hanging="284"/>
        <w:rPr>
          <w:rFonts w:ascii="Cambria" w:hAnsi="Cambria" w:cs="Arial"/>
          <w:color w:val="000000" w:themeColor="text1"/>
          <w:sz w:val="24"/>
          <w:szCs w:val="24"/>
          <w:lang w:val="id-ID"/>
        </w:rPr>
      </w:pPr>
      <w:r w:rsidRPr="008A7222">
        <w:rPr>
          <w:rFonts w:ascii="Cambria" w:eastAsia="Calibri" w:hAnsi="Cambria" w:cs="Arial"/>
          <w:b/>
          <w:bCs/>
          <w:color w:val="000000" w:themeColor="text1"/>
          <w:sz w:val="24"/>
          <w:szCs w:val="24"/>
          <w:lang w:val="en-US"/>
        </w:rPr>
        <w:t>METODE</w:t>
      </w:r>
    </w:p>
    <w:p w14:paraId="6F6C373A" w14:textId="752A9F4F" w:rsidR="007B2D0C" w:rsidRPr="007B2D0C" w:rsidRDefault="007B2D0C" w:rsidP="007B2D0C">
      <w:pPr>
        <w:spacing w:before="240" w:after="0" w:line="360" w:lineRule="auto"/>
        <w:ind w:left="284"/>
        <w:jc w:val="both"/>
        <w:rPr>
          <w:rFonts w:ascii="Cambria" w:eastAsia="Gadugi" w:hAnsi="Cambria" w:cs="Times New Roman"/>
          <w:kern w:val="0"/>
          <w:sz w:val="24"/>
          <w:lang w:val="id-ID" w:eastAsia="en-ID"/>
          <w14:ligatures w14:val="none"/>
        </w:rPr>
      </w:pPr>
      <w:r w:rsidRPr="007B2D0C">
        <w:rPr>
          <w:rFonts w:ascii="Cambria" w:eastAsia="Gadugi" w:hAnsi="Cambria" w:cs="Times New Roman"/>
          <w:kern w:val="0"/>
          <w:sz w:val="24"/>
          <w:lang w:val="id-ID" w:eastAsia="en-ID"/>
          <w14:ligatures w14:val="none"/>
        </w:rPr>
        <w:t xml:space="preserve">Tipe penelitian yang digunakan dalam penelitian ini adalah penelitian hukum empiris. Penelitian empiris merupakan metode penelitian hukum yang menggunakan fakta dilapangan yang diambil dari perilaku manusia, baik perilaku verbal yang didapat dari wawancara maupun perilaku nyata yang dilakukan melalui pengamatan secara langsung. Penelitian hukum empiris sering dikonsepkan sebagai cara untuk meninjau fungsi dari suatu hukum atau aturan hukum dalam  hal penerapannya dilapangan agar dapat </w:t>
      </w:r>
      <w:r w:rsidRPr="007B2D0C">
        <w:rPr>
          <w:rFonts w:ascii="Cambria" w:eastAsia="Gadugi" w:hAnsi="Cambria" w:cs="Times New Roman"/>
          <w:kern w:val="0"/>
          <w:sz w:val="24"/>
          <w:lang w:val="id-ID" w:eastAsia="en-ID"/>
          <w14:ligatures w14:val="none"/>
        </w:rPr>
        <w:lastRenderedPageBreak/>
        <w:t xml:space="preserve">memperoleh data secara langsung. Untuk memperoleh data dan informasi yang diperlukan berkaitan dengan permasalahan dan pembahasan penulisan ini, maka penulis melakukan penelitian dengan memilih Lokasi penelitian di Kejaksaan Negeri Makassar Kota Makassar, Provinsi Sulawesi Selatan, yang beralamat di Jl. Amanagappa No. 15. Populasi dalam penelitian ini adalah pihak-pihak yang terlibat  langsung dalam proses </w:t>
      </w:r>
      <w:r w:rsidRPr="007B2D0C">
        <w:rPr>
          <w:rFonts w:ascii="Cambria" w:eastAsia="Gadugi" w:hAnsi="Cambria" w:cs="Times New Roman"/>
          <w:i/>
          <w:iCs/>
          <w:kern w:val="0"/>
          <w:sz w:val="24"/>
          <w:lang w:val="id-ID" w:eastAsia="en-ID"/>
          <w14:ligatures w14:val="none"/>
        </w:rPr>
        <w:t xml:space="preserve">restorative justice </w:t>
      </w:r>
      <w:r w:rsidRPr="007B2D0C">
        <w:rPr>
          <w:rFonts w:ascii="Cambria" w:eastAsia="Gadugi" w:hAnsi="Cambria" w:cs="Times New Roman"/>
          <w:kern w:val="0"/>
          <w:sz w:val="24"/>
          <w:lang w:val="id-ID" w:eastAsia="en-ID"/>
          <w14:ligatures w14:val="none"/>
        </w:rPr>
        <w:t xml:space="preserve">dan adapun sampel dalam penelitian ini adalah 1 Jaksa Penuntut Umum, 1 Kasubsi Pra Penuntutan Bidang Tindak Pidana Umum serta 2 pihak yang terlibat langsung dalam proses </w:t>
      </w:r>
      <w:r w:rsidRPr="007B2D0C">
        <w:rPr>
          <w:rFonts w:ascii="Cambria" w:eastAsia="Gadugi" w:hAnsi="Cambria" w:cs="Times New Roman"/>
          <w:i/>
          <w:iCs/>
          <w:kern w:val="0"/>
          <w:sz w:val="24"/>
          <w:lang w:val="id-ID" w:eastAsia="en-ID"/>
          <w14:ligatures w14:val="none"/>
        </w:rPr>
        <w:t xml:space="preserve">restorative justice </w:t>
      </w:r>
      <w:r w:rsidRPr="007B2D0C">
        <w:rPr>
          <w:rFonts w:ascii="Cambria" w:eastAsia="Gadugi" w:hAnsi="Cambria" w:cs="Times New Roman"/>
          <w:kern w:val="0"/>
          <w:sz w:val="24"/>
          <w:lang w:val="id-ID" w:eastAsia="en-ID"/>
          <w14:ligatures w14:val="none"/>
        </w:rPr>
        <w:t>yakni, 1 korban dan 1 pelaku  Teknik pengumpulan data yang dilakukan penulis dalam penyusunan penelitian ini yaitu : Wawancara, Kuisioner Metode analisis data yang digunakan adalah Metode pendekatan analisis data secara kualitatif, yaitu suatu pembahasan yang dilakukan dengan cara memudahkan antara penelitian kepustakaan dan penelitian lapangan. Setelah analisia data selesai, maka hasilnya akan disajikan secara deskriptif, yaitu dengan menuturkan dan menggambarkan apa adanya sesuai dengan permasalahan yang diteliti. Hasil penelitian yang didapat kemudian ditarik kesimpulan yang akan merupakan jawaban atas permasalahan yang diangkat dalam penelitian ini.</w:t>
      </w:r>
    </w:p>
    <w:p w14:paraId="550A590B" w14:textId="34EC6466" w:rsidR="002C7A88" w:rsidRPr="00C862F9" w:rsidRDefault="00F96569" w:rsidP="00C862F9">
      <w:pPr>
        <w:pStyle w:val="Heading1"/>
        <w:numPr>
          <w:ilvl w:val="0"/>
          <w:numId w:val="1"/>
        </w:numPr>
        <w:spacing w:line="360" w:lineRule="auto"/>
        <w:ind w:left="284" w:hanging="284"/>
        <w:rPr>
          <w:rFonts w:ascii="Cambria" w:hAnsi="Cambria" w:cs="Arial"/>
          <w:b/>
          <w:bCs/>
          <w:color w:val="000000" w:themeColor="text1"/>
          <w:sz w:val="24"/>
          <w:szCs w:val="24"/>
          <w:lang w:val="id-ID"/>
        </w:rPr>
      </w:pPr>
      <w:r w:rsidRPr="008A7222">
        <w:rPr>
          <w:rFonts w:ascii="Cambria" w:hAnsi="Cambria" w:cs="Arial"/>
          <w:b/>
          <w:bCs/>
          <w:color w:val="000000" w:themeColor="text1"/>
          <w:sz w:val="24"/>
          <w:szCs w:val="24"/>
          <w:lang w:val="id-ID"/>
        </w:rPr>
        <w:t>PEMBAHASAN</w:t>
      </w:r>
    </w:p>
    <w:p w14:paraId="3896E414" w14:textId="355E5C6F" w:rsidR="003E1048" w:rsidRPr="003E1048" w:rsidRDefault="00494068" w:rsidP="003E1048">
      <w:pPr>
        <w:numPr>
          <w:ilvl w:val="0"/>
          <w:numId w:val="238"/>
        </w:numPr>
        <w:tabs>
          <w:tab w:val="num" w:pos="360"/>
        </w:tabs>
        <w:spacing w:line="360" w:lineRule="auto"/>
        <w:jc w:val="both"/>
        <w:rPr>
          <w:rFonts w:ascii="Cambria" w:hAnsi="Cambria"/>
          <w:b/>
          <w:bCs/>
          <w:sz w:val="24"/>
          <w:szCs w:val="24"/>
          <w:lang w:val="id-ID"/>
        </w:rPr>
      </w:pPr>
      <w:r>
        <w:rPr>
          <w:rFonts w:ascii="Cambria" w:hAnsi="Cambria"/>
          <w:b/>
          <w:bCs/>
          <w:sz w:val="24"/>
          <w:szCs w:val="24"/>
          <w:lang w:val="id-ID"/>
        </w:rPr>
        <w:t>P</w:t>
      </w:r>
      <w:r w:rsidRPr="00494068">
        <w:rPr>
          <w:rFonts w:ascii="Cambria" w:hAnsi="Cambria"/>
          <w:b/>
          <w:bCs/>
          <w:sz w:val="24"/>
          <w:szCs w:val="24"/>
          <w:lang w:val="ms"/>
        </w:rPr>
        <w:t xml:space="preserve">enerapan </w:t>
      </w:r>
      <w:r w:rsidRPr="00494068">
        <w:rPr>
          <w:rFonts w:ascii="Cambria" w:hAnsi="Cambria"/>
          <w:b/>
          <w:bCs/>
          <w:i/>
          <w:iCs/>
          <w:sz w:val="24"/>
          <w:szCs w:val="24"/>
          <w:lang w:val="ms"/>
        </w:rPr>
        <w:t xml:space="preserve">Restorative Justice </w:t>
      </w:r>
      <w:r w:rsidRPr="00494068">
        <w:rPr>
          <w:rFonts w:ascii="Cambria" w:hAnsi="Cambria"/>
          <w:b/>
          <w:bCs/>
          <w:sz w:val="24"/>
          <w:szCs w:val="24"/>
          <w:lang w:val="ms"/>
        </w:rPr>
        <w:t>Dalam Penyelesaian Perkara Tindak Pidana Pencurian Pada Kejaksaan Negeri Makassar</w:t>
      </w:r>
      <w:r>
        <w:rPr>
          <w:rFonts w:ascii="Cambria" w:hAnsi="Cambria"/>
          <w:b/>
          <w:bCs/>
          <w:sz w:val="24"/>
          <w:szCs w:val="24"/>
          <w:lang w:val="id-ID"/>
        </w:rPr>
        <w:t>.</w:t>
      </w:r>
    </w:p>
    <w:p w14:paraId="288A419E"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Pembuktian adalah langkah penting dalam penyelesaian kasus pidana yang dilakukan setelah penyelidikan. Pada tahap ini, fokusnya adalah membuktikan peristiwa yang dianggap sebagai tindakan pidana. Aturan mengenai sistem pembuktian diatur dalam Pasal 183 KUHAP, yang menyatakan bahwa hakim tidak boleh memberikan hukuman kecuali dengan minimal dua alat bukti yang sah yang menunjukkan bahwa tindak pidana benar-benar terjadi dan bahwa terdakwa bersalah. Hukum pembuktian sangat penting untuk menjaga asas presumption of innocence, yaitu anggapan tidak bersalah hingga ada putusan pengadilan yang sah. Proses pembuktian harus dilakukan dengan teliti, objektif, dan sesuai asas legalitas untuk menjaga keadilan. Dengan demikian, hukum pembuktian berfungsi melindungi hak individu dan memastikan keputusan dalam sistem peradilan memiliki </w:t>
      </w:r>
      <w:r w:rsidRPr="003E1048">
        <w:rPr>
          <w:rFonts w:ascii="Times New Roman" w:hAnsi="Times New Roman" w:cs="Times New Roman"/>
          <w:sz w:val="24"/>
          <w:lang w:val="id" w:eastAsia="en-ID"/>
        </w:rPr>
        <w:lastRenderedPageBreak/>
        <w:t>legitimasi yang kuat.</w:t>
      </w:r>
      <w:r w:rsidRPr="003E1048">
        <w:rPr>
          <w:rFonts w:ascii="Times New Roman" w:hAnsi="Times New Roman" w:cs="Times New Roman"/>
          <w:sz w:val="24"/>
          <w:lang w:val="id" w:eastAsia="en-ID"/>
        </w:rPr>
        <w:tab/>
        <w:t xml:space="preserve"> Pengaturan mengenai hukum pembuktian dalam perkara pidana termuat dalam berbagai ketentuan peraturan perundang-undangan di Indonesia, khususnya dalam Kitab Undang-Undang Hukum Acara Pidana (KUHAP) yang mengatur tentang jenis alat bukti yang diakui secara sah, mekanisme pembuktian, serta hak dan kewajiban para pihak selama proses pembuktian berlangsung. Dalam Pasal 184 KUHAP ditegaskan bahwa alat bukti yang sah meliputi keterangan saksi, keterangan ahli, surat, petunjuk, dan keterangan terdakwa. Ketentuan tersebut menjadi landasan yuridis bagi hakim dalam menilai dan menentukan apakah suatu tindak pidana telah terbukti secara sah dan meyakinkan berdasarkan ketentuan hukum yang berlaku</w:t>
      </w:r>
      <w:r w:rsidRPr="003E1048">
        <w:rPr>
          <w:rFonts w:ascii="Times New Roman" w:hAnsi="Times New Roman" w:cs="Times New Roman"/>
          <w:sz w:val="24"/>
          <w:lang w:val="id" w:eastAsia="en-ID"/>
        </w:rPr>
        <w:fldChar w:fldCharType="begin" w:fldLock="1"/>
      </w:r>
      <w:r w:rsidRPr="003E1048">
        <w:rPr>
          <w:rFonts w:ascii="Times New Roman" w:hAnsi="Times New Roman" w:cs="Times New Roman"/>
          <w:sz w:val="24"/>
          <w:lang w:val="id" w:eastAsia="en-ID"/>
        </w:rPr>
        <w:instrText>ADDIN CSL_CITATION {"citationItems":[{"id":"ITEM-1","itemData":{"author":[{"dropping-particle":"","family":"Fauzi","given":"Sekar Resti","non-dropping-particle":"","parse-names":false,"suffix":""}],"container-title":"Jurnal Al-Hakim","id":"ITEM-1","issue":"1","issued":{"date-parts":[["2022"]]},"page":"43-64","title":"Penyidikan Tindak PidanaPencurian di Polres Purworejo","type":"article-journal","volume":"4"},"uris":["http://www.mendeley.com/documents/?uuid=41200bdb-72d0-4987-938d-307cef18855d"]}],"mendeley":{"formattedCitation":"[10]","plainTextFormattedCitation":"[10]","previouslyFormattedCitation":"[10]"},"properties":{"noteIndex":0},"schema":"https://github.com/citation-style-language/schema/raw/master/csl-citation.json"}</w:instrText>
      </w:r>
      <w:r w:rsidRPr="003E1048">
        <w:rPr>
          <w:rFonts w:ascii="Times New Roman" w:hAnsi="Times New Roman" w:cs="Times New Roman"/>
          <w:sz w:val="24"/>
          <w:lang w:val="id" w:eastAsia="en-ID"/>
        </w:rPr>
        <w:fldChar w:fldCharType="separate"/>
      </w:r>
      <w:r w:rsidRPr="003E1048">
        <w:rPr>
          <w:rFonts w:ascii="Times New Roman" w:hAnsi="Times New Roman" w:cs="Times New Roman"/>
          <w:sz w:val="24"/>
          <w:lang w:val="id" w:eastAsia="en-ID"/>
        </w:rPr>
        <w:t>[10]</w:t>
      </w:r>
      <w:r w:rsidRPr="003E1048">
        <w:rPr>
          <w:rFonts w:ascii="Times New Roman" w:hAnsi="Times New Roman" w:cs="Times New Roman"/>
          <w:sz w:val="24"/>
          <w:lang w:val="id" w:eastAsia="en-ID"/>
        </w:rPr>
        <w:fldChar w:fldCharType="end"/>
      </w:r>
      <w:r w:rsidRPr="003E1048">
        <w:rPr>
          <w:rFonts w:ascii="Times New Roman" w:hAnsi="Times New Roman" w:cs="Times New Roman"/>
          <w:sz w:val="24"/>
          <w:lang w:val="id" w:eastAsia="en-ID"/>
        </w:rPr>
        <w:t>. Dalam perspektif hukum pembuktian pidana, alat bukti yang sah diatur dalam Pasal 184 KUHAP.</w:t>
      </w:r>
    </w:p>
    <w:p w14:paraId="5B041853"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Kekuatan pembuktian sidik jari dalam penyelesaian perkara pidana dapat dikatakan kuat dan sah menurut hukum. Hal ini karena penggunaan sidik jari dapat dikaitkan dengan beberapa jenis alat bukti yang diakui dalam Pasal 184 KUHAP, yaitu sebagai keterangan ahli, surat, dan petunjuk. Sidik jari dapat menjadi keterangan ahli melalui penjelasan yang diberikan oleh ahli forensik atau petugas identifikasi mengenai hasil pemeriksaan dan pencocokan sidik jari. Hasil pemeriksaan tersebut juga dapat dituangkan dalam bentuk dokumen resmi atau berita acara pemeriksaan yang berkedudukan sebagai alat bukti surat. Lebih lanjut, temuan sidik jari di tempat kejadian perkara yang berkaitan dengan peristiwa pidana dapat membentuk petunjuk yang mengarah pada identitas pelaku. Dengan demikian, sidik jari memiliki kekuatan pembuktian yang kuat dan sah dalam proses penyelesaian perkara pidana. Kedudukan sidik jari dalam Pasal 235 ayat (1) KUHAP baru dapat dianggap sebagai barang bukti. Sidik jari yang ditemukan di tempat kejadian perkara pada benda, kaca, senjata, atau kendaraan bisa dijadikan barang bukti fisik. Barang bukti mencakup benda yang berhubungan dengan tindak pidana. Sidik jari juga dianggap sebagai bukti elektronik karena bisa disimpan dan dianalisis secara digital. Data sidik jari dalam basis data kepolisian penting dalam proses peradilan pidana. Pengakuan sidik jari sebagai barang bukti dan bukti elektronik menunjukkan perluasan makna alat pembuktian sesuai kemajuan teknologi forensik. </w:t>
      </w:r>
    </w:p>
    <w:p w14:paraId="4725FE65"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Di KUHAP lama, sidik jari tidak diatur jelas sebagai alat bukti tersendiri dan sering dianggap bagian dari bukti surat yang perlu keterangan ahli. Ini menyebabkan ketidakkonsistenan dalam praktik pembuktian. Dalam KUHAP baru, sidik jari </w:t>
      </w:r>
      <w:r w:rsidRPr="003E1048">
        <w:rPr>
          <w:rFonts w:ascii="Times New Roman" w:hAnsi="Times New Roman" w:cs="Times New Roman"/>
          <w:sz w:val="24"/>
          <w:lang w:val="id" w:eastAsia="en-ID"/>
        </w:rPr>
        <w:lastRenderedPageBreak/>
        <w:t xml:space="preserve">mendapatkan status hukum yang lebih jelas, di mana sidik jari di lokasi kejadian dianggap barang bukti fisik, dan yang tersimpan secara digital sebagai bukti elektronik. KUHAP baru lebih adaptif dengan memberikan dasar hukum yang kuat untuk penggunaan sidik jari. </w:t>
      </w:r>
    </w:p>
    <w:p w14:paraId="179D4528"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Namun, efektivitas sidik jari dalam KUHAP baru juga bergantung pada kesiapan institusi penegak hukum, termasuk sarana, prasarana, dan kualitas sumber daya manusia. Secara keseluruhan, penggunaan sidik jari di KUHAP baru lebih efektif dibandingkan yang lama, tetapi membutuhkan dukungan implementasi yang optimal untuk menghindari masalah seperti kesalahan identifikasi dan keterbatasan teknologi. Dalam sistem pembuktian menurut undang-undang secara negatif yang digunakan dalam KUHAP, hakim harus mendapatkan minimal dua alat bukti yang sah dan keyakinan hakim. Sidik jari adalah rangkaian garis pada permukaan kulit ujung jari, baik tangan kanan maupun kiri. Pola sidik jari diklasifikasikan menjadi tiga pola dasar: </w:t>
      </w:r>
    </w:p>
    <w:p w14:paraId="0772C88E"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Sidik jari adalah bukti fisik yang bisa digunakan sebagai bukti permulaan dalam penyidikan. Bukti ini sangat berguna untuk identifikasi individu karena sidik jari bersifat khas dan permanen. Setiap orang memiliki pola sidik jari yang unik dan tidak berubah sepanjang hidup, sehingga sidik jari laten memiliki karakteristik individual yang membedakan setiap orang. Mekanisme penanganan Tempat Kejadian Perkara (TKP) melibatkan penyidik Unit Identifikasi (INAFIS) dari Polrestabes Makassar yang melakukan proses identifikasi sidik jari dalam kasus tindak pidana, terutama pencurian. Kekuatan pembuktian sidik jari sangat tergantung pada penanganan awal di TKP dan kualitas sidik jari laten yang ditemukan. </w:t>
      </w:r>
    </w:p>
    <w:p w14:paraId="5984ABD4"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Penanganan TKP dimulai oleh pihak kepolisian di bagian SPK dengan pengamanan awal melalui Tindakan Pertama di Tempat Kejadian Perkara (TPTKP). TPTKP bertujuan untuk menjaga agar tidak terjadi perubahan atau kerusakan pada barang bukti sebelum dilakukan olah TKP oleh tim identifikasi. Jika pelaku tidak tertangkap atau identitasnya belum diketahui, penyidik akan bekerja sama dengan tim identifikasi untuk menemukan pelaku melalui sidik jari yang ditemukan di TKP. </w:t>
      </w:r>
    </w:p>
    <w:p w14:paraId="51C0BF5A"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fldChar w:fldCharType="begin" w:fldLock="1"/>
      </w:r>
      <w:r w:rsidRPr="003E1048">
        <w:rPr>
          <w:rFonts w:ascii="Times New Roman" w:hAnsi="Times New Roman" w:cs="Times New Roman"/>
          <w:sz w:val="24"/>
          <w:lang w:val="id" w:eastAsia="en-ID"/>
        </w:rPr>
        <w:instrText>ADDIN CSL_CITATION {"citationItems":[{"id":"ITEM-1","itemData":{"abstract":"… 1 Tahun 1981 mengenai Hukum Acara Pidana menetapkan … telah menghadirkan tantangan baru dalam pengumpulan, … dan pembaharuan hukum dapat diperlukan untuk mencakup …","author":[{"dropping-particle":"","family":"Pramita","given":"Renggi","non-dropping-particle":"","parse-names":false,"suffix":""},{"dropping-particle":"","family":"Suganda","given":"Michelle Abigail","non-dropping-particle":"","parse-names":false,"suffix":""},{"dropping-particle":"","family":"Putri","given":"Riska Amelia","non-dropping-particle":"","parse-names":false,"suffix":""},{"dropping-particle":"","family":"Putra","given":"Naufal Adib","non-dropping-particle":"","parse-names":false,"suffix":""}],"container-title":"INNOVATIVE: Journal Of Science Research","id":"ITEM-1","issue":"4","issued":{"date-parts":[["2024"]]},"page":"8","title":"Alat-Alat Bukti Dan Perkembangannya Di Indonesia","type":"article-journal","volume":"4"},"uris":["http://www.mendeley.com/documents/?uuid=199e7c71-4b2c-4ed5-b8b0-9c5e1ee9e453"]}],"mendeley":{"formattedCitation":"[13]","plainTextFormattedCitation":"[13]","previouslyFormattedCitation":"[13]"},"properties":{"noteIndex":0},"schema":"https://github.com/citation-style-language/schema/raw/master/csl-citation.json"}</w:instrText>
      </w:r>
      <w:r w:rsidRPr="003E1048">
        <w:rPr>
          <w:rFonts w:ascii="Times New Roman" w:hAnsi="Times New Roman" w:cs="Times New Roman"/>
          <w:sz w:val="24"/>
          <w:lang w:val="id" w:eastAsia="en-ID"/>
        </w:rPr>
        <w:fldChar w:fldCharType="separate"/>
      </w:r>
      <w:r w:rsidRPr="003E1048">
        <w:rPr>
          <w:rFonts w:ascii="Times New Roman" w:hAnsi="Times New Roman" w:cs="Times New Roman"/>
          <w:sz w:val="24"/>
          <w:lang w:val="id" w:eastAsia="en-ID"/>
        </w:rPr>
        <w:t>[13]</w:t>
      </w:r>
      <w:r w:rsidRPr="003E1048">
        <w:rPr>
          <w:rFonts w:ascii="Times New Roman" w:hAnsi="Times New Roman" w:cs="Times New Roman"/>
          <w:sz w:val="24"/>
          <w:lang w:val="id" w:eastAsia="en-ID"/>
        </w:rPr>
        <w:fldChar w:fldCharType="end"/>
      </w:r>
      <w:r w:rsidRPr="003E1048">
        <w:rPr>
          <w:rFonts w:ascii="Times New Roman" w:hAnsi="Times New Roman" w:cs="Times New Roman"/>
          <w:sz w:val="24"/>
          <w:lang w:val="id" w:eastAsia="en-ID"/>
        </w:rPr>
        <w:t xml:space="preserve">Pencarian sidik jari laten dilakukan dengan menggunakan serbuk khusus di TKP. Jika tidak memungkinkan untuk diperiksa di lokasi, benda tersebut akan dibawa ke ruang identifikasi untuk pemeriksaan lanjutan. Dalam tahap ini, metode penguapan digunakan untuk menampilkan sidik jari yang menempel pada permukaan benda. Penyidik juga </w:t>
      </w:r>
      <w:r w:rsidRPr="003E1048">
        <w:rPr>
          <w:rFonts w:ascii="Times New Roman" w:hAnsi="Times New Roman" w:cs="Times New Roman"/>
          <w:sz w:val="24"/>
          <w:lang w:val="id" w:eastAsia="en-ID"/>
        </w:rPr>
        <w:lastRenderedPageBreak/>
        <w:t xml:space="preserve">mengumpulkan informasi dari saksi di TKP dan mengambil sidik jari dari pihak yang dicurigai sesuai dengan ketentuan Pasal 7 KUHAP. Jika status quo di tempat kejadian perkara (TKP) tetap terjaga, tim INAFIS melakukan olah TKP secara sistematis yang meliputi pengamatan umum dan khusus, pemotretan, pencarian barang bukti, pengangkatan dan pengamanan barang bukti, serta dokumentasi akhir sebelum meninggalkan TKP. Dalam kasus pencurian, fokus utama adalah identifikasi sidik jari laten, yang dibandingkan dengan sidik jari pelaku melalui keterangan saksi dan arsip Kepolisian. </w:t>
      </w:r>
    </w:p>
    <w:p w14:paraId="6A79C9A4" w14:textId="77777777" w:rsidR="003E1048"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 xml:space="preserve">Sidik jari laten adalah sidik jari yang tidak terlihat secara kasat mata dan memerlukan teknik khusus untuk memunculkannya, yang dapat dilakukan dengan beberapa metode seperti penggunaan serbuk pada permukaan licin, bahan kimia seperti crystal violet untuk kertas, dan ninhydrin serta campuran perak nitrat untuk sidik jari permanen. Sidik jari dicari pada benda yang mungkin disentuh pelaku dan, jika ditemukan, akan dikembangkan dengan serbuk khusus agar pola sidik jari terlihat. Setelah itu, sidik jari diangkat menggunakan alat bantu untuk diamankan dan dianalisis lebih lanjut </w:t>
      </w:r>
      <w:r w:rsidRPr="003E1048">
        <w:rPr>
          <w:rFonts w:ascii="Times New Roman" w:hAnsi="Times New Roman" w:cs="Times New Roman"/>
          <w:sz w:val="24"/>
          <w:lang w:val="id" w:eastAsia="en-ID"/>
        </w:rPr>
        <w:fldChar w:fldCharType="begin" w:fldLock="1"/>
      </w:r>
      <w:r w:rsidRPr="003E1048">
        <w:rPr>
          <w:rFonts w:ascii="Times New Roman" w:hAnsi="Times New Roman" w:cs="Times New Roman"/>
          <w:sz w:val="24"/>
          <w:lang w:val="id" w:eastAsia="en-ID"/>
        </w:rPr>
        <w:instrText>ADDIN CSL_CITATION {"citationItems":[{"id":"ITEM-1","itemData":{"DOI":"10.1109/TIFS.2024.3368892","ISSN":"15566021","abstract":"Latent fingerprints are among the most important and widely used evidence in crime scenes, digital forensics and law enforcement worldwide. Despite the number of advancements reported in recent works, we note that significant open issues such as independent benchmarking and lack of large-scale evaluation databases for improving the algorithms are inadequately addressed. The available databases are mostly of semi-public nature, lack of acquisition in the wild environment, and post-processing pipelines. Moreover, they do not represent a realistic capture scenario similar to real crime scenes, to benchmark the robustness of the algorithms. Further, existing databases for latent fingerprint recognition do not have a large number of unique subjects/fingerprint instances or do not provide ground truth/reference fingerprint images to conduct a cross-comparison against the latent. In this paper, we introduce a new wild large-scale latent fingerprint database that includes five different acquisition scenarios: reference fingerprints from (1) optical and (2) capacitive sensors, (3) smartphone fingerprints, latent fingerprints captured from (4) wall surface, (5) Ipad surface, and (6) aluminium foil surface. The new database consists of 1,318 unique fingerprint instances captured in all above mentioned settings. A total of 2,636 reference fingerprints from optical and capacitive sensors, 1,318 fingerphotos from smartphones, and 9,224 latent fingerprints from each of the 132 subjects were provided in this work. The dataset is constructed considering various age groups, equal representations of genders and backgrounds. In addition, we provide an extensive set of analysis of various subset evaluations to highlight open challenges for future directions in latent fingerprint recognition research.","author":[{"dropping-particle":"","family":"Liu","given":"Xinwei","non-dropping-particle":"","parse-names":false,"suffix":""},{"dropping-particle":"","family":"Raja","given":"Kiran","non-dropping-particle":"","parse-names":false,"suffix":""},{"dropping-particle":"","family":"Wang","given":"Renfang","non-dropping-particle":"","parse-names":false,"suffix":""},{"dropping-particle":"","family":"Qiu","given":"Hong","non-dropping-particle":"","parse-names":false,"suffix":""},{"dropping-particle":"","family":"Wu","given":"Hucheng","non-dropping-particle":"","parse-names":false,"suffix":""},{"dropping-particle":"","family":"Sun","given":"Dechao","non-dropping-particle":"","parse-names":false,"suffix":""},{"dropping-particle":"","family":"Zheng","given":"Qiguang","non-dropping-particle":"","parse-names":false,"suffix":""},{"dropping-particle":"","family":"Liu","given":"Nian","non-dropping-particle":"","parse-names":false,"suffix":""},{"dropping-particle":"","family":"Wang","given":"Xiaoxia","non-dropping-particle":"","parse-names":false,"suffix":""},{"dropping-particle":"","family":"Huang","given":"Gehang","non-dropping-particle":"","parse-names":false,"suffix":""},{"dropping-particle":"","family":"Ramachandra","given":"Raghavendra","non-dropping-particle":"","parse-names":false,"suffix":""},{"dropping-particle":"","family":"Busch","given":"Christoph","non-dropping-particle":"","parse-names":false,"suffix":""}],"container-title":"IEEE Transactions on Information Forensics and Security","id":"ITEM-1","issue":"Xx","issued":{"date-parts":[["2024"]]},"page":"3703-3718","title":"A Latent Fingerprint in the Wild Database","type":"article-journal","volume":"19"},"uris":["http://www.mendeley.com/documents/?uuid=db324aa1-8eca-46cf-a961-a434944bf9b7"]}],"mendeley":{"formattedCitation":"[14]","plainTextFormattedCitation":"[14]","previouslyFormattedCitation":"[14]"},"properties":{"noteIndex":0},"schema":"https://github.com/citation-style-language/schema/raw/master/csl-citation.json"}</w:instrText>
      </w:r>
      <w:r w:rsidRPr="003E1048">
        <w:rPr>
          <w:rFonts w:ascii="Times New Roman" w:hAnsi="Times New Roman" w:cs="Times New Roman"/>
          <w:sz w:val="24"/>
          <w:lang w:val="id" w:eastAsia="en-ID"/>
        </w:rPr>
        <w:fldChar w:fldCharType="separate"/>
      </w:r>
      <w:r w:rsidRPr="003E1048">
        <w:rPr>
          <w:rFonts w:ascii="Times New Roman" w:hAnsi="Times New Roman" w:cs="Times New Roman"/>
          <w:sz w:val="24"/>
          <w:lang w:val="id" w:eastAsia="en-ID"/>
        </w:rPr>
        <w:t>[14]</w:t>
      </w:r>
      <w:r w:rsidRPr="003E1048">
        <w:rPr>
          <w:rFonts w:ascii="Times New Roman" w:hAnsi="Times New Roman" w:cs="Times New Roman"/>
          <w:sz w:val="24"/>
          <w:lang w:val="id" w:eastAsia="en-ID"/>
        </w:rPr>
        <w:fldChar w:fldCharType="end"/>
      </w:r>
      <w:r w:rsidRPr="003E1048">
        <w:rPr>
          <w:rFonts w:ascii="Times New Roman" w:hAnsi="Times New Roman" w:cs="Times New Roman"/>
          <w:sz w:val="24"/>
          <w:lang w:val="id" w:eastAsia="en-ID"/>
        </w:rPr>
        <w:t xml:space="preserve">. </w:t>
      </w:r>
    </w:p>
    <w:p w14:paraId="3CCA7DC3" w14:textId="1CD89D0C" w:rsidR="00520E5D" w:rsidRPr="003E1048" w:rsidRDefault="003E1048" w:rsidP="003E1048">
      <w:pPr>
        <w:tabs>
          <w:tab w:val="left" w:pos="810"/>
        </w:tabs>
        <w:spacing w:after="0" w:line="360" w:lineRule="auto"/>
        <w:ind w:left="720"/>
        <w:jc w:val="both"/>
        <w:rPr>
          <w:rFonts w:ascii="Times New Roman" w:hAnsi="Times New Roman" w:cs="Times New Roman"/>
          <w:sz w:val="24"/>
          <w:lang w:val="id" w:eastAsia="en-ID"/>
        </w:rPr>
      </w:pPr>
      <w:r w:rsidRPr="003E1048">
        <w:rPr>
          <w:rFonts w:ascii="Times New Roman" w:hAnsi="Times New Roman" w:cs="Times New Roman"/>
          <w:sz w:val="24"/>
          <w:lang w:val="id" w:eastAsia="en-ID"/>
        </w:rPr>
        <w:t>Selanjutnya, sidik jari yang berhasil dimunculkan didokumentasikan dan dibandingkan dengan sidik jari tersangka menggunakan sistem INAFIS Portable. Sistem ini mencari otomatis di database kependudukan, dan menampilkan kandidat berdasarkan kemiripan. Analisis detail dilakukan terhadap kandidat dengan nilai kecocokan tertinggi. Jika dinyatakan identik, hasil tersebut dapat digunakan untuk penyidikan lebih lanjut. Jika tidak identik, umumnya tidak diteruskan ke tahap berikutnya, kecuali untuk keperluan administratif. Kekuatan pembuktian sidik jari dalam kasus pencurian sangat kuat jika diperoleh melalui prosedur sah, menjaga keutuhan barang bukti, dan didukung dokumen pemeriksaan ahli. Jika sidik jari dinyatakan identik, alat bukti tersebut sangat kuat dalam kasus pencurian karena sidik jari unik bagi setiap orang. Hakim hampir tidak bisa meragukan hal ini, sehingga dapat dijadikan alat bukti di pengadilan, memperkuat keyakinan hakim dalam menjatuhkan putusan.</w:t>
      </w:r>
      <w:r w:rsidR="00C862F9" w:rsidRPr="00E61B9B">
        <w:rPr>
          <w:rFonts w:ascii="Cambria" w:hAnsi="Cambria" w:cs="Times New Roman"/>
          <w:sz w:val="24"/>
          <w:szCs w:val="24"/>
          <w:lang w:val="id"/>
        </w:rPr>
        <w:t>.</w:t>
      </w:r>
    </w:p>
    <w:p w14:paraId="05BBD526" w14:textId="77777777" w:rsidR="00996A54" w:rsidRPr="00E61B9B" w:rsidRDefault="00996A54" w:rsidP="00996A54">
      <w:pPr>
        <w:pStyle w:val="ListParagraph"/>
        <w:spacing w:before="100" w:beforeAutospacing="1" w:after="100" w:afterAutospacing="1" w:line="276" w:lineRule="auto"/>
        <w:ind w:left="340"/>
        <w:jc w:val="both"/>
        <w:rPr>
          <w:rFonts w:ascii="Times New Roman" w:eastAsia="Times New Roman" w:hAnsi="Times New Roman" w:cs="Times New Roman"/>
          <w:color w:val="000000" w:themeColor="text1"/>
          <w:sz w:val="24"/>
          <w:szCs w:val="24"/>
          <w:lang w:val="id"/>
        </w:rPr>
      </w:pPr>
    </w:p>
    <w:p w14:paraId="647FC7CC" w14:textId="225873EE" w:rsidR="00A202EA" w:rsidRPr="00A202EA" w:rsidRDefault="00A202EA" w:rsidP="00A202EA">
      <w:pPr>
        <w:pStyle w:val="ListParagraph"/>
        <w:numPr>
          <w:ilvl w:val="0"/>
          <w:numId w:val="233"/>
        </w:numPr>
        <w:spacing w:line="360" w:lineRule="auto"/>
        <w:jc w:val="both"/>
        <w:rPr>
          <w:rFonts w:ascii="Cambria" w:hAnsi="Cambria"/>
          <w:b/>
          <w:bCs/>
          <w:iCs/>
          <w:sz w:val="24"/>
          <w:szCs w:val="24"/>
          <w:lang w:val="id-ID"/>
        </w:rPr>
      </w:pPr>
      <w:r w:rsidRPr="00A202EA">
        <w:rPr>
          <w:rFonts w:ascii="Cambria" w:hAnsi="Cambria"/>
          <w:b/>
          <w:bCs/>
          <w:iCs/>
          <w:sz w:val="24"/>
          <w:szCs w:val="24"/>
          <w:lang w:val="id-ID"/>
        </w:rPr>
        <w:t xml:space="preserve">Hambatan Serta Kendala Yang Dihadapi Dalam Penerapan </w:t>
      </w:r>
      <w:r w:rsidRPr="00A202EA">
        <w:rPr>
          <w:rFonts w:ascii="Cambria" w:hAnsi="Cambria"/>
          <w:b/>
          <w:bCs/>
          <w:i/>
          <w:iCs/>
          <w:sz w:val="24"/>
          <w:szCs w:val="24"/>
          <w:lang w:val="id-ID"/>
        </w:rPr>
        <w:t xml:space="preserve">Restorative Justice </w:t>
      </w:r>
      <w:r w:rsidRPr="00A202EA">
        <w:rPr>
          <w:rFonts w:ascii="Cambria" w:hAnsi="Cambria"/>
          <w:b/>
          <w:bCs/>
          <w:iCs/>
          <w:sz w:val="24"/>
          <w:szCs w:val="24"/>
          <w:lang w:val="id-ID"/>
        </w:rPr>
        <w:t>Terhadap Tindak Pidana Pencurian Di Kejaksaan Negeri Makassar</w:t>
      </w:r>
      <w:r>
        <w:rPr>
          <w:rFonts w:ascii="Cambria" w:hAnsi="Cambria"/>
          <w:b/>
          <w:bCs/>
          <w:iCs/>
          <w:sz w:val="24"/>
          <w:szCs w:val="24"/>
          <w:lang w:val="id-ID"/>
        </w:rPr>
        <w:t>.</w:t>
      </w:r>
    </w:p>
    <w:p w14:paraId="74B2D214" w14:textId="77777777" w:rsidR="00497013" w:rsidRDefault="00497013" w:rsidP="00A202EA">
      <w:pPr>
        <w:pStyle w:val="ListParagraph"/>
        <w:spacing w:line="360" w:lineRule="auto"/>
        <w:jc w:val="both"/>
        <w:rPr>
          <w:rFonts w:ascii="Cambria" w:hAnsi="Cambria" w:cs="Times New Roman"/>
          <w:bCs/>
          <w:sz w:val="24"/>
          <w:szCs w:val="24"/>
          <w:lang w:val="id"/>
        </w:rPr>
      </w:pPr>
    </w:p>
    <w:p w14:paraId="2F0AD980" w14:textId="5A9D6CFB" w:rsidR="00497013" w:rsidRPr="00497013" w:rsidRDefault="00497013" w:rsidP="00497013">
      <w:pPr>
        <w:spacing w:line="360" w:lineRule="auto"/>
        <w:ind w:left="720"/>
        <w:jc w:val="both"/>
        <w:rPr>
          <w:rFonts w:ascii="Cambria" w:hAnsi="Cambria" w:cs="Times New Roman"/>
          <w:bCs/>
          <w:sz w:val="24"/>
          <w:szCs w:val="24"/>
          <w:lang w:val="id-ID"/>
        </w:rPr>
      </w:pPr>
      <w:r w:rsidRPr="00497013">
        <w:rPr>
          <w:rFonts w:ascii="Cambria" w:hAnsi="Cambria" w:cs="Times New Roman"/>
          <w:bCs/>
          <w:sz w:val="24"/>
          <w:szCs w:val="24"/>
          <w:lang w:val="id-ID"/>
        </w:rPr>
        <w:t xml:space="preserve">Penerapan </w:t>
      </w:r>
      <w:r w:rsidRPr="00497013">
        <w:rPr>
          <w:rFonts w:ascii="Cambria" w:hAnsi="Cambria" w:cs="Times New Roman"/>
          <w:bCs/>
          <w:i/>
          <w:sz w:val="24"/>
          <w:szCs w:val="24"/>
          <w:lang w:val="id-ID"/>
        </w:rPr>
        <w:t>restorative justice</w:t>
      </w:r>
      <w:r w:rsidRPr="00497013">
        <w:rPr>
          <w:rFonts w:ascii="Cambria" w:hAnsi="Cambria" w:cs="Times New Roman"/>
          <w:bCs/>
          <w:sz w:val="24"/>
          <w:szCs w:val="24"/>
          <w:lang w:val="id-ID"/>
        </w:rPr>
        <w:t xml:space="preserve"> pada tindak pidana pencurian di Kejaksaan Negeri Makassar meski berhasil, tetap menghadapi hambatan yang kompleks. Hambatan ini tidak hanya bersifat teknis atau administratif, tetapi juga psikologis dan kultural, yang dapat memengaruhi efektivitas mediasi serta kualitas pemulihan sosial dan psikologis korban maupun pelaku. Pemahaman yang mendalam terhadap hambatan ini penting untuk memastikan </w:t>
      </w:r>
      <w:r w:rsidRPr="00497013">
        <w:rPr>
          <w:rFonts w:ascii="Cambria" w:hAnsi="Cambria" w:cs="Times New Roman"/>
          <w:bCs/>
          <w:i/>
          <w:sz w:val="24"/>
          <w:szCs w:val="24"/>
          <w:lang w:val="id-ID"/>
        </w:rPr>
        <w:t>restorative justice</w:t>
      </w:r>
      <w:r w:rsidRPr="00497013">
        <w:rPr>
          <w:rFonts w:ascii="Cambria" w:hAnsi="Cambria" w:cs="Times New Roman"/>
          <w:bCs/>
          <w:sz w:val="24"/>
          <w:szCs w:val="24"/>
          <w:lang w:val="id-ID"/>
        </w:rPr>
        <w:t xml:space="preserve"> tetap berjalan optimal dan sah secara hukum.</w:t>
      </w:r>
      <w:r>
        <w:rPr>
          <w:rFonts w:ascii="Cambria" w:hAnsi="Cambria" w:cs="Times New Roman"/>
          <w:bCs/>
          <w:sz w:val="24"/>
          <w:szCs w:val="24"/>
          <w:lang w:val="id-ID"/>
        </w:rPr>
        <w:t xml:space="preserve"> </w:t>
      </w:r>
      <w:r w:rsidRPr="00497013">
        <w:rPr>
          <w:rFonts w:ascii="Cambria" w:hAnsi="Cambria" w:cs="Times New Roman"/>
          <w:bCs/>
          <w:sz w:val="24"/>
          <w:szCs w:val="24"/>
          <w:lang w:val="id-ID"/>
        </w:rPr>
        <w:t xml:space="preserve">Dalam praktiknya, dokumen seperti surat dakwaan, nota pendapat </w:t>
      </w:r>
      <w:r w:rsidRPr="00497013">
        <w:rPr>
          <w:rFonts w:ascii="Cambria" w:hAnsi="Cambria" w:cs="Times New Roman"/>
          <w:bCs/>
          <w:i/>
          <w:sz w:val="24"/>
          <w:szCs w:val="24"/>
          <w:lang w:val="id-ID"/>
        </w:rPr>
        <w:t>restorative justice</w:t>
      </w:r>
      <w:r w:rsidRPr="00497013">
        <w:rPr>
          <w:rFonts w:ascii="Cambria" w:hAnsi="Cambria" w:cs="Times New Roman"/>
          <w:bCs/>
          <w:sz w:val="24"/>
          <w:szCs w:val="24"/>
          <w:lang w:val="id-ID"/>
        </w:rPr>
        <w:t xml:space="preserve">, dan surat perdamaian harus diperiksa secara rinci agar seluruh persyaratan formil terpenuhi. Jika terjadi kekurangan dokumen, mediasi bisa tertunda, yang berdampak pada kepuasan korban dan kesiapan pelaku untuk berdamai. Oleh karena itu, prosedur administrasi yang baku, pendataan elektronik, dan dokumentasi lengkap menjadi sangat penting untuk mendukung keberhasilan </w:t>
      </w:r>
      <w:r w:rsidRPr="00497013">
        <w:rPr>
          <w:rFonts w:ascii="Cambria" w:hAnsi="Cambria" w:cs="Times New Roman"/>
          <w:bCs/>
          <w:i/>
          <w:sz w:val="24"/>
          <w:szCs w:val="24"/>
          <w:lang w:val="id-ID"/>
        </w:rPr>
        <w:t>restorative justice</w:t>
      </w:r>
      <w:r w:rsidRPr="00497013">
        <w:rPr>
          <w:rFonts w:ascii="Cambria" w:hAnsi="Cambria" w:cs="Times New Roman"/>
          <w:bCs/>
          <w:sz w:val="24"/>
          <w:szCs w:val="24"/>
          <w:lang w:val="id-ID"/>
        </w:rPr>
        <w:t>.</w:t>
      </w:r>
    </w:p>
    <w:p w14:paraId="3D86F7A0" w14:textId="23EE6D17" w:rsidR="00497013" w:rsidRPr="00497013" w:rsidRDefault="00497013" w:rsidP="00497013">
      <w:pPr>
        <w:spacing w:line="360" w:lineRule="auto"/>
        <w:ind w:left="720"/>
        <w:jc w:val="both"/>
        <w:rPr>
          <w:rFonts w:ascii="Cambria" w:hAnsi="Cambria" w:cs="Times New Roman"/>
          <w:bCs/>
          <w:sz w:val="24"/>
          <w:szCs w:val="24"/>
          <w:lang w:val="id-ID"/>
        </w:rPr>
      </w:pPr>
      <w:r w:rsidRPr="00497013">
        <w:rPr>
          <w:rFonts w:ascii="Cambria" w:hAnsi="Cambria" w:cs="Times New Roman"/>
          <w:bCs/>
          <w:sz w:val="24"/>
          <w:szCs w:val="24"/>
          <w:lang w:val="id-ID"/>
        </w:rPr>
        <w:t xml:space="preserve">Analisis lebih lanjut menunjukkan bahwa kendala administratif ini bukan sekadar persoalan prosedural, tetapi juga memengaruhi persepsi korban tentang kredibilitas aparat hukum. Penanganan administrasi yang tertib memastikan bahwa </w:t>
      </w:r>
      <w:r w:rsidRPr="00497013">
        <w:rPr>
          <w:rFonts w:ascii="Cambria" w:hAnsi="Cambria" w:cs="Times New Roman"/>
          <w:bCs/>
          <w:i/>
          <w:sz w:val="24"/>
          <w:szCs w:val="24"/>
          <w:lang w:val="id-ID"/>
        </w:rPr>
        <w:t>restorative justice</w:t>
      </w:r>
      <w:r w:rsidRPr="00497013">
        <w:rPr>
          <w:rFonts w:ascii="Cambria" w:hAnsi="Cambria" w:cs="Times New Roman"/>
          <w:bCs/>
          <w:sz w:val="24"/>
          <w:szCs w:val="24"/>
          <w:lang w:val="id-ID"/>
        </w:rPr>
        <w:t xml:space="preserve"> berjalan sah, adil, dan dapat dipertanggungjawabkan secara hukum.</w:t>
      </w:r>
      <w:r>
        <w:rPr>
          <w:rFonts w:ascii="Cambria" w:hAnsi="Cambria" w:cs="Times New Roman"/>
          <w:bCs/>
          <w:sz w:val="24"/>
          <w:szCs w:val="24"/>
          <w:lang w:val="id-ID"/>
        </w:rPr>
        <w:t xml:space="preserve"> </w:t>
      </w:r>
      <w:r w:rsidRPr="00497013">
        <w:rPr>
          <w:rFonts w:ascii="Cambria" w:hAnsi="Cambria" w:cs="Times New Roman"/>
          <w:bCs/>
          <w:sz w:val="24"/>
          <w:szCs w:val="24"/>
          <w:lang w:val="id-ID"/>
        </w:rPr>
        <w:t xml:space="preserve">Hambatan psikologis muncul karena sifat sensitif dari proses </w:t>
      </w:r>
      <w:r w:rsidRPr="00497013">
        <w:rPr>
          <w:rFonts w:ascii="Cambria" w:hAnsi="Cambria" w:cs="Times New Roman"/>
          <w:bCs/>
          <w:i/>
          <w:sz w:val="24"/>
          <w:szCs w:val="24"/>
          <w:lang w:val="id-ID"/>
        </w:rPr>
        <w:t>restorative justice</w:t>
      </w:r>
      <w:r w:rsidRPr="00497013">
        <w:rPr>
          <w:rFonts w:ascii="Cambria" w:hAnsi="Cambria" w:cs="Times New Roman"/>
          <w:bCs/>
          <w:sz w:val="24"/>
          <w:szCs w:val="24"/>
          <w:lang w:val="id-ID"/>
        </w:rPr>
        <w:t>. Korban sering mengalami trauma, kekhawatiran, atau ketakutan akan keselamatan diri, sedangkan pelaku dapat merasa malu, cemas, atau takut ditolak masyarakat. Hambatan psikologis ini dapat memengaruhi kesiapan kedua pihak untuk berdialog secara terbuka, dan berpotensi menggagalkan mediasi jika tidak ditangani dengan hati-hati.</w:t>
      </w:r>
      <w:r>
        <w:rPr>
          <w:rFonts w:ascii="Cambria" w:hAnsi="Cambria" w:cs="Times New Roman"/>
          <w:bCs/>
          <w:sz w:val="24"/>
          <w:szCs w:val="24"/>
          <w:lang w:val="id-ID"/>
        </w:rPr>
        <w:t xml:space="preserve"> </w:t>
      </w:r>
      <w:r w:rsidRPr="00497013">
        <w:rPr>
          <w:rFonts w:ascii="Cambria" w:hAnsi="Cambria" w:cs="Times New Roman"/>
          <w:bCs/>
          <w:sz w:val="24"/>
          <w:szCs w:val="24"/>
          <w:lang w:val="sv-SE"/>
        </w:rPr>
        <w:t xml:space="preserve">Hambatan </w:t>
      </w:r>
      <w:r w:rsidRPr="00497013">
        <w:rPr>
          <w:rFonts w:ascii="Cambria" w:hAnsi="Cambria" w:cs="Times New Roman"/>
          <w:bCs/>
          <w:sz w:val="24"/>
          <w:szCs w:val="24"/>
          <w:lang w:val="id-ID"/>
        </w:rPr>
        <w:t>kultural dalam penerapan restorative justice berkaitan dengan cara pandang masyarakat terhadap penyelesaian hukum. Masih banyak masyarakat yang beranggapan bahwa suatu perkara hanya dianggap sah apabila diselesaikan melalui pengadilan formal.</w:t>
      </w:r>
      <w:r>
        <w:rPr>
          <w:rFonts w:ascii="Cambria" w:hAnsi="Cambria" w:cs="Times New Roman"/>
          <w:bCs/>
          <w:sz w:val="24"/>
          <w:szCs w:val="24"/>
          <w:lang w:val="id-ID"/>
        </w:rPr>
        <w:t xml:space="preserve"> </w:t>
      </w:r>
      <w:r w:rsidRPr="00497013">
        <w:rPr>
          <w:rFonts w:ascii="Cambria" w:hAnsi="Cambria" w:cs="Times New Roman"/>
          <w:bCs/>
          <w:sz w:val="24"/>
          <w:szCs w:val="24"/>
          <w:lang w:val="id-ID"/>
        </w:rPr>
        <w:t xml:space="preserve">Pandangan tersebut dapat menimbulkan keraguan terhadap mekanisme restorative justice. Akibatnya, partisipasi korban dan pelaku dalam proses mediasi menjadi kurang optimal. Ibu </w:t>
      </w:r>
      <w:r w:rsidRPr="00497013">
        <w:rPr>
          <w:rFonts w:ascii="Cambria" w:hAnsi="Cambria" w:cs="Times New Roman"/>
          <w:sz w:val="24"/>
          <w:szCs w:val="24"/>
          <w:lang w:val="id-ID"/>
        </w:rPr>
        <w:t>Riyen Muliana</w:t>
      </w:r>
      <w:r w:rsidRPr="00497013">
        <w:rPr>
          <w:rFonts w:ascii="Cambria" w:hAnsi="Cambria" w:cs="Times New Roman"/>
          <w:bCs/>
          <w:sz w:val="24"/>
          <w:szCs w:val="24"/>
          <w:lang w:val="id-ID"/>
        </w:rPr>
        <w:t xml:space="preserve"> Selaku Jaksa Menegaskan:  </w:t>
      </w:r>
      <w:r w:rsidRPr="00497013">
        <w:rPr>
          <w:rFonts w:ascii="Cambria" w:hAnsi="Cambria" w:cs="Times New Roman"/>
          <w:bCs/>
          <w:sz w:val="24"/>
          <w:szCs w:val="24"/>
          <w:lang w:val="id-ID"/>
        </w:rPr>
        <w:lastRenderedPageBreak/>
        <w:t>“</w:t>
      </w:r>
      <w:r w:rsidRPr="00497013">
        <w:rPr>
          <w:rFonts w:ascii="Cambria" w:hAnsi="Cambria" w:cs="Times New Roman"/>
          <w:bCs/>
          <w:i/>
          <w:sz w:val="24"/>
          <w:szCs w:val="24"/>
          <w:lang w:val="id-ID"/>
        </w:rPr>
        <w:t>Masyarakat harus memahami bahwa restorative justice tidak menggantikan hukum formal. Mediasi justru mengurangi konflik berlarut-larut dan menjaga harmoni sosial</w:t>
      </w:r>
      <w:r w:rsidRPr="00497013">
        <w:rPr>
          <w:rFonts w:ascii="Cambria" w:hAnsi="Cambria" w:cs="Times New Roman"/>
          <w:bCs/>
          <w:sz w:val="24"/>
          <w:szCs w:val="24"/>
          <w:lang w:val="id-ID"/>
        </w:rPr>
        <w:t xml:space="preserve">.” </w:t>
      </w:r>
    </w:p>
    <w:p w14:paraId="5F5CEA5D" w14:textId="5BA08F89" w:rsidR="00497013" w:rsidRPr="00497013" w:rsidRDefault="00497013" w:rsidP="00497013">
      <w:pPr>
        <w:spacing w:line="360" w:lineRule="auto"/>
        <w:ind w:left="720"/>
        <w:jc w:val="both"/>
        <w:rPr>
          <w:rFonts w:ascii="Cambria" w:hAnsi="Cambria" w:cs="Times New Roman"/>
          <w:bCs/>
          <w:sz w:val="24"/>
          <w:szCs w:val="24"/>
          <w:lang w:val="id-ID"/>
        </w:rPr>
      </w:pPr>
      <w:r w:rsidRPr="00497013">
        <w:rPr>
          <w:rFonts w:ascii="Cambria" w:hAnsi="Cambria" w:cs="Times New Roman"/>
          <w:bCs/>
          <w:sz w:val="24"/>
          <w:szCs w:val="24"/>
          <w:lang w:val="id-ID"/>
        </w:rPr>
        <w:t xml:space="preserve">Hambatan kultural juga terkait dengan tradisi sosial dan Norma masyarakat yang cenderung memandang keadilan secara retributif dan juga menjadi hambatan dalam penerapan restorative justice. Oleh karena itu, diperlukan edukasi hukum dan sosialisasi mengenai manfaat restorative justice kepada masyarakat. Selain itu, pendekatan persuasif kepada korban dan pelaku juga penting agar mereka memahami tujuan dan manfaat penyelesaian melalui mekanisme ini. </w:t>
      </w:r>
      <w:r>
        <w:rPr>
          <w:rFonts w:ascii="Cambria" w:hAnsi="Cambria" w:cs="Times New Roman"/>
          <w:bCs/>
          <w:sz w:val="24"/>
          <w:szCs w:val="24"/>
          <w:lang w:val="id-ID"/>
        </w:rPr>
        <w:t xml:space="preserve"> </w:t>
      </w:r>
      <w:r w:rsidRPr="00497013">
        <w:rPr>
          <w:rFonts w:ascii="Cambria" w:hAnsi="Cambria" w:cs="Times New Roman"/>
          <w:bCs/>
          <w:sz w:val="24"/>
          <w:szCs w:val="24"/>
          <w:lang w:val="id-ID"/>
        </w:rPr>
        <w:t>Dengan adanya edukasi yang tepat, masyarakat diharapkan dapat melihat restorative justice sebagai mekanisme yang sah dalam sistem hukum, yang tidak hanya memberikan rasa keadilan tetapi juga membantu memulihkan hubungan sosial dan kondisi psikologis para pihak.</w:t>
      </w:r>
      <w:r>
        <w:rPr>
          <w:rFonts w:ascii="Cambria" w:hAnsi="Cambria" w:cs="Times New Roman"/>
          <w:bCs/>
          <w:sz w:val="24"/>
          <w:szCs w:val="24"/>
          <w:lang w:val="id-ID"/>
        </w:rPr>
        <w:t xml:space="preserve"> </w:t>
      </w:r>
      <w:r w:rsidRPr="00497013">
        <w:rPr>
          <w:rFonts w:ascii="Cambria" w:hAnsi="Cambria" w:cs="Times New Roman"/>
          <w:bCs/>
          <w:sz w:val="24"/>
          <w:szCs w:val="24"/>
          <w:lang w:val="id-ID"/>
        </w:rPr>
        <w:t>Pertama, keterbatasan fasilitas mediasi. Tidak semua kantor kejaksaan memiliki ruang khusus yang dirancang untuk proses dialog restoratif. Ruang mediasi idealnya bersifat netral, nyaman, dan menjamin privasi para pihak agar tercipta suasana kondusif. Apabila mediasi dilakukan di ruang kerja formal atau ruang yang terbuka, hal tersebut dapat memengaruhi kenyamanan psikologis korban maupun pelaku, sehingga proses dialog tidak berlangsung optimal.</w:t>
      </w:r>
      <w:r>
        <w:rPr>
          <w:rFonts w:ascii="Cambria" w:hAnsi="Cambria" w:cs="Times New Roman"/>
          <w:bCs/>
          <w:sz w:val="24"/>
          <w:szCs w:val="24"/>
          <w:lang w:val="id-ID"/>
        </w:rPr>
        <w:t xml:space="preserve"> </w:t>
      </w:r>
      <w:r w:rsidRPr="00497013">
        <w:rPr>
          <w:rFonts w:ascii="Cambria" w:hAnsi="Cambria" w:cs="Times New Roman"/>
          <w:bCs/>
          <w:sz w:val="24"/>
          <w:szCs w:val="24"/>
          <w:lang w:val="sv-SE"/>
        </w:rPr>
        <w:t xml:space="preserve">Ketiga, keterbatasan sumber daya manusia pendukung. </w:t>
      </w:r>
      <w:r w:rsidRPr="00497013">
        <w:rPr>
          <w:rFonts w:ascii="Cambria" w:hAnsi="Cambria" w:cs="Times New Roman"/>
          <w:bCs/>
          <w:i/>
          <w:sz w:val="24"/>
          <w:szCs w:val="24"/>
          <w:lang w:val="sv-SE"/>
        </w:rPr>
        <w:t>Restorative justice</w:t>
      </w:r>
      <w:r w:rsidRPr="00497013">
        <w:rPr>
          <w:rFonts w:ascii="Cambria" w:hAnsi="Cambria" w:cs="Times New Roman"/>
          <w:bCs/>
          <w:sz w:val="24"/>
          <w:szCs w:val="24"/>
          <w:lang w:val="sv-SE"/>
        </w:rPr>
        <w:t xml:space="preserve"> idealnya melibatkan pendamping profesional, seperti penasihat hukum atau tenaga psikolog apabila diperlukan, terutama dalam perkara yang menimbulkan dampak emosional bagi korban. Namun dalam praktiknya, ketersediaan tenaga pendamping profesional sering kali terbatas, sehingga jaksa harus menjalankan peran fasilitator sekaligus mediator dengan kapasitas yang ada. Hal ini dapat meningkatkan beban kerja dan berpotensi memengaruhi kualitas mediasi apabila tidak didukung pelatihan yang memadai.</w:t>
      </w:r>
      <w:r>
        <w:rPr>
          <w:rFonts w:ascii="Cambria" w:hAnsi="Cambria" w:cs="Times New Roman"/>
          <w:bCs/>
          <w:sz w:val="24"/>
          <w:szCs w:val="24"/>
          <w:lang w:val="id-ID"/>
        </w:rPr>
        <w:t xml:space="preserve"> </w:t>
      </w:r>
      <w:r w:rsidRPr="00497013">
        <w:rPr>
          <w:rFonts w:ascii="Cambria" w:hAnsi="Cambria" w:cs="Times New Roman"/>
          <w:bCs/>
          <w:sz w:val="24"/>
          <w:szCs w:val="24"/>
          <w:lang w:val="id-ID"/>
        </w:rPr>
        <w:t>Keempat, kendala teknis berupa pengaturan jadwal dan koordinasi antar pihak. Proses mediasi memerlukan kehadiran korban, pelaku, penasihat hukum (jika ada), serta aparat penegak hukum terkait. Perbedaan waktu, pekerjaan, atau kondisi psikologis para pihak sering menyebabkan penundaan pertemuan. Tanpa sistem pengingat atau manajemen jadwal yang terstruktur, proses restorative justice dapat berlangsung lebih lama dari yang direncanakan.</w:t>
      </w:r>
    </w:p>
    <w:p w14:paraId="0A97C82E" w14:textId="77777777" w:rsidR="00497013" w:rsidRPr="00497013" w:rsidRDefault="00497013" w:rsidP="00497013">
      <w:pPr>
        <w:spacing w:line="360" w:lineRule="auto"/>
        <w:ind w:left="720"/>
        <w:jc w:val="both"/>
        <w:rPr>
          <w:rFonts w:ascii="Cambria" w:hAnsi="Cambria" w:cs="Times New Roman"/>
          <w:bCs/>
          <w:sz w:val="24"/>
          <w:szCs w:val="24"/>
          <w:lang w:val="id-ID"/>
        </w:rPr>
      </w:pPr>
      <w:r w:rsidRPr="00497013">
        <w:rPr>
          <w:rFonts w:ascii="Cambria" w:hAnsi="Cambria" w:cs="Times New Roman"/>
          <w:bCs/>
          <w:sz w:val="24"/>
          <w:szCs w:val="24"/>
          <w:lang w:val="id-ID"/>
        </w:rPr>
        <w:lastRenderedPageBreak/>
        <w:t>Pernyataan tersebut menunjukkan bahwa kendala teknis bukan semata-mata hambatan struktural, tetapi juga tantangan manajerial dalam mengoptimalkan sumber daya yang tersedia. Oleh karena itu, diperlukan penguatan infrastruktur mediasi, digitalisasi administrasi perkara, penyediaan ruang khusus restorative justice, serta peningkatan kapasitas jaksa melalui pelatihan mediasi dan manajemen konflik.</w:t>
      </w:r>
    </w:p>
    <w:p w14:paraId="7BE750BE" w14:textId="77777777" w:rsidR="00497013" w:rsidRPr="00497013" w:rsidRDefault="00497013" w:rsidP="00497013">
      <w:pPr>
        <w:spacing w:line="360" w:lineRule="auto"/>
        <w:ind w:left="720"/>
        <w:jc w:val="both"/>
        <w:rPr>
          <w:rFonts w:ascii="Cambria" w:hAnsi="Cambria" w:cs="Times New Roman"/>
          <w:bCs/>
          <w:sz w:val="24"/>
          <w:szCs w:val="24"/>
          <w:lang w:val="id-ID"/>
        </w:rPr>
      </w:pPr>
      <w:r w:rsidRPr="00497013">
        <w:rPr>
          <w:rFonts w:ascii="Cambria" w:hAnsi="Cambria" w:cs="Times New Roman"/>
          <w:bCs/>
          <w:sz w:val="24"/>
          <w:szCs w:val="24"/>
          <w:lang w:val="id-ID"/>
        </w:rPr>
        <w:t>Pemanfaatan teknologi informasi, seperti sistem pencatatan elektronik, arsip digital, dan pengingat jadwal berbasis sistem, dapat menjadi solusi strategis untuk meminimalkan kendala teknis. Dengan dukungan teknis yang memadai, proses restorative justice tidak hanya berjalan lebih efisien, tetapi juga lebih transparan, akuntabel, dan profesional.</w:t>
      </w:r>
    </w:p>
    <w:p w14:paraId="1F765D98" w14:textId="77777777" w:rsidR="00497013" w:rsidRPr="00A83219" w:rsidRDefault="00497013" w:rsidP="00B30298">
      <w:pPr>
        <w:spacing w:line="360" w:lineRule="auto"/>
        <w:ind w:left="720"/>
        <w:jc w:val="both"/>
        <w:rPr>
          <w:lang w:val="id-ID"/>
        </w:rPr>
      </w:pPr>
    </w:p>
    <w:p w14:paraId="25C4B886" w14:textId="5F923169" w:rsidR="00184831" w:rsidRPr="00184831" w:rsidRDefault="005A39F3" w:rsidP="00184831">
      <w:pPr>
        <w:pStyle w:val="Heading1"/>
        <w:numPr>
          <w:ilvl w:val="0"/>
          <w:numId w:val="1"/>
        </w:numPr>
        <w:spacing w:line="360" w:lineRule="auto"/>
        <w:ind w:left="284" w:hanging="284"/>
        <w:rPr>
          <w:rFonts w:ascii="Cambria" w:eastAsia="Gadugi" w:hAnsi="Cambria" w:cs="Arial"/>
          <w:b/>
          <w:bCs/>
          <w:color w:val="000000" w:themeColor="text1"/>
          <w:sz w:val="24"/>
          <w:szCs w:val="24"/>
          <w:lang w:val="id" w:eastAsia="en-ID"/>
        </w:rPr>
      </w:pPr>
      <w:r w:rsidRPr="008A7222">
        <w:rPr>
          <w:rFonts w:ascii="Cambria" w:eastAsia="Gadugi" w:hAnsi="Cambria" w:cs="Arial"/>
          <w:b/>
          <w:bCs/>
          <w:color w:val="000000" w:themeColor="text1"/>
          <w:sz w:val="24"/>
          <w:szCs w:val="24"/>
          <w:lang w:val="id" w:eastAsia="en-ID"/>
        </w:rPr>
        <w:t>KESIMPULAN</w:t>
      </w:r>
    </w:p>
    <w:p w14:paraId="6A7839AF" w14:textId="32A4E3AB" w:rsidR="000352DC" w:rsidRPr="00184831" w:rsidRDefault="00184831" w:rsidP="00184831">
      <w:pPr>
        <w:spacing w:after="0" w:line="360" w:lineRule="auto"/>
        <w:ind w:left="270"/>
        <w:jc w:val="both"/>
        <w:rPr>
          <w:rFonts w:ascii="Cambria" w:hAnsi="Cambria" w:cs="Times New Roman"/>
          <w:sz w:val="24"/>
          <w:szCs w:val="24"/>
          <w:lang w:val="id-ID"/>
        </w:rPr>
      </w:pPr>
      <w:r w:rsidRPr="00184831">
        <w:rPr>
          <w:rFonts w:ascii="Cambria" w:hAnsi="Cambria" w:cs="Times New Roman"/>
          <w:sz w:val="24"/>
          <w:szCs w:val="24"/>
          <w:lang w:val="id-ID"/>
        </w:rPr>
        <w:t xml:space="preserve">Berdasarkan hasil penelitian dan pembahasan mengenai penerapan </w:t>
      </w:r>
      <w:r w:rsidRPr="00184831">
        <w:rPr>
          <w:rFonts w:ascii="Cambria" w:hAnsi="Cambria" w:cs="Times New Roman"/>
          <w:i/>
          <w:sz w:val="24"/>
          <w:szCs w:val="24"/>
          <w:lang w:val="id-ID"/>
        </w:rPr>
        <w:t>restorative justice</w:t>
      </w:r>
      <w:r w:rsidRPr="00184831">
        <w:rPr>
          <w:rFonts w:ascii="Cambria" w:hAnsi="Cambria" w:cs="Times New Roman"/>
          <w:sz w:val="24"/>
          <w:szCs w:val="24"/>
          <w:lang w:val="id-ID"/>
        </w:rPr>
        <w:t xml:space="preserve"> dalam penyelesaian tindak pidana pencurian di Kejaksaan Negeri Makassar, maka dapat ditarik kesimpulan sebagai berikut:</w:t>
      </w:r>
      <w:r w:rsidRPr="00184831">
        <w:rPr>
          <w:rFonts w:ascii="Cambria" w:hAnsi="Cambria" w:cs="Times New Roman"/>
          <w:sz w:val="24"/>
          <w:szCs w:val="24"/>
          <w:lang w:val="id"/>
        </w:rPr>
        <w:t xml:space="preserve"> </w:t>
      </w:r>
      <w:r w:rsidRPr="00184831">
        <w:rPr>
          <w:rFonts w:ascii="Cambria" w:hAnsi="Cambria" w:cs="Times New Roman"/>
          <w:sz w:val="24"/>
          <w:szCs w:val="24"/>
          <w:lang w:val="id-ID"/>
        </w:rPr>
        <w:t xml:space="preserve">Penerapan </w:t>
      </w:r>
      <w:r w:rsidRPr="00184831">
        <w:rPr>
          <w:rFonts w:ascii="Cambria" w:hAnsi="Cambria" w:cs="Times New Roman"/>
          <w:i/>
          <w:sz w:val="24"/>
          <w:szCs w:val="24"/>
          <w:lang w:val="id-ID"/>
        </w:rPr>
        <w:t>restorative justice</w:t>
      </w:r>
      <w:r w:rsidRPr="00184831">
        <w:rPr>
          <w:rFonts w:ascii="Cambria" w:hAnsi="Cambria" w:cs="Times New Roman"/>
          <w:sz w:val="24"/>
          <w:szCs w:val="24"/>
          <w:lang w:val="id-ID"/>
        </w:rPr>
        <w:t xml:space="preserve"> dalam perkara pencurian Pasal 362 KUHP telah dilaksanakan sesuai dengan ketentuan yang berlaku melalui tahapan evaluasi kelayakan perkara, mediasi antara korban dan tersangka, serta penerbitan keputusan penghentian penuntutan. Secara formil, perkara memenuhi syarat karena tersangka merupakan </w:t>
      </w:r>
      <w:r w:rsidRPr="00184831">
        <w:rPr>
          <w:rFonts w:ascii="Cambria" w:hAnsi="Cambria" w:cs="Times New Roman"/>
          <w:i/>
          <w:iCs/>
          <w:sz w:val="24"/>
          <w:szCs w:val="24"/>
          <w:lang w:val="id-ID"/>
        </w:rPr>
        <w:t>first offender</w:t>
      </w:r>
      <w:r w:rsidRPr="00184831">
        <w:rPr>
          <w:rFonts w:ascii="Cambria" w:hAnsi="Cambria" w:cs="Times New Roman"/>
          <w:sz w:val="24"/>
          <w:szCs w:val="24"/>
          <w:lang w:val="id-ID"/>
        </w:rPr>
        <w:t xml:space="preserve">, tindak pidana tergolong ringan dan tanpa kekerasan, serta ancaman pidana berada dalam batas yang diperkenankan. Secara materiil, telah terjadi pemulihan nyata melalui pengembalian barang bukti, penggantian kerugian tambahan, serta kesepakatan perdamaian yang dilakukan secara sukarela. Proses ini tidak hanya memberikan kepastian hukum, tetapi juga menghasilkan pemulihan sosial dan psikologis bagi korban dan pelaku, sehingga tujuan keadilan restoratif tercapai secara substantif. Dalam pelaksanaannya, </w:t>
      </w:r>
      <w:r w:rsidRPr="00184831">
        <w:rPr>
          <w:rFonts w:ascii="Cambria" w:hAnsi="Cambria" w:cs="Times New Roman"/>
          <w:i/>
          <w:sz w:val="24"/>
          <w:szCs w:val="24"/>
          <w:lang w:val="id-ID"/>
        </w:rPr>
        <w:t>restorative justice</w:t>
      </w:r>
      <w:r w:rsidRPr="00184831">
        <w:rPr>
          <w:rFonts w:ascii="Cambria" w:hAnsi="Cambria" w:cs="Times New Roman"/>
          <w:sz w:val="24"/>
          <w:szCs w:val="24"/>
          <w:lang w:val="id-ID"/>
        </w:rPr>
        <w:t xml:space="preserve"> masih menghadapi beberapa hambatan, yaitu kendala administratif berupa kelengkapan dan verifikasi dokumen, hambatan psikologis berupa trauma korban dan kecemasan pelaku, </w:t>
      </w:r>
      <w:r w:rsidRPr="00184831">
        <w:rPr>
          <w:rFonts w:ascii="Cambria" w:hAnsi="Cambria" w:cs="Times New Roman"/>
          <w:sz w:val="24"/>
          <w:szCs w:val="24"/>
          <w:lang w:val="id-ID"/>
        </w:rPr>
        <w:lastRenderedPageBreak/>
        <w:t>hambatan kultural berupa persepsi masyarakat yang masih mengutamakan penyelesaian melalui persidangan formal, serta kendala teknis berupa keterbatasan fasilitas mediasi, sistem dokumentasi, sumber daya pendamping, dan koordinasi antar pihak. Namun demikian, melalui pendampingan jaksa sebagai fasilitator, dokumentasi yang akuntabel, serta koordinasi lintas instansi, hambatan tersebut dapat dikelola sehingga proses tetap berjalan efektif, sah secara hukum, dan legitimate secara sosial.</w:t>
      </w:r>
    </w:p>
    <w:p w14:paraId="449EC6ED" w14:textId="77777777" w:rsidR="002D65E6" w:rsidRPr="00951371" w:rsidRDefault="002D65E6" w:rsidP="00465682">
      <w:pPr>
        <w:spacing w:line="360" w:lineRule="auto"/>
        <w:ind w:left="270"/>
        <w:jc w:val="both"/>
        <w:rPr>
          <w:rFonts w:ascii="Cambria" w:hAnsi="Cambria" w:cs="Times New Roman"/>
          <w:sz w:val="24"/>
          <w:szCs w:val="24"/>
          <w:lang w:val="pt-BR"/>
        </w:rPr>
      </w:pPr>
    </w:p>
    <w:p w14:paraId="42AA61B0" w14:textId="49F51048" w:rsidR="006B4092" w:rsidRPr="003D74D1" w:rsidRDefault="0080290B" w:rsidP="003D74D1">
      <w:pPr>
        <w:pStyle w:val="Heading1"/>
        <w:numPr>
          <w:ilvl w:val="0"/>
          <w:numId w:val="1"/>
        </w:numPr>
        <w:ind w:left="284" w:hanging="284"/>
        <w:jc w:val="both"/>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 w:eastAsia="en-ID"/>
        </w:rPr>
        <w:t>REFERENSI</w:t>
      </w:r>
    </w:p>
    <w:p w14:paraId="5D6DF1FD"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id-ID"/>
        </w:rPr>
      </w:pPr>
      <w:r w:rsidRPr="00E40939">
        <w:rPr>
          <w:rFonts w:ascii="Cambria" w:hAnsi="Cambria" w:cs="Times New Roman"/>
          <w:sz w:val="24"/>
          <w:szCs w:val="24"/>
          <w:lang w:val="id-ID"/>
        </w:rPr>
        <w:fldChar w:fldCharType="begin" w:fldLock="1"/>
      </w:r>
      <w:r w:rsidRPr="00E40939">
        <w:rPr>
          <w:rFonts w:ascii="Cambria" w:hAnsi="Cambria" w:cs="Times New Roman"/>
          <w:sz w:val="24"/>
          <w:szCs w:val="24"/>
          <w:lang w:val="id-ID"/>
        </w:rPr>
        <w:instrText xml:space="preserve">ADDIN Mendeley Bibliography CSL_BIBLIOGRAPHY </w:instrText>
      </w:r>
      <w:r w:rsidRPr="00E40939">
        <w:rPr>
          <w:rFonts w:ascii="Cambria" w:hAnsi="Cambria" w:cs="Times New Roman"/>
          <w:sz w:val="24"/>
          <w:szCs w:val="24"/>
          <w:lang w:val="id-ID"/>
        </w:rPr>
        <w:fldChar w:fldCharType="separate"/>
      </w:r>
      <w:r w:rsidRPr="00E40939">
        <w:rPr>
          <w:rFonts w:ascii="Cambria" w:hAnsi="Cambria" w:cs="Times New Roman"/>
          <w:noProof/>
          <w:sz w:val="24"/>
          <w:szCs w:val="24"/>
          <w:lang w:val="id-ID"/>
        </w:rPr>
        <w:t>[1]</w:t>
      </w:r>
      <w:r w:rsidRPr="00E40939">
        <w:rPr>
          <w:rFonts w:ascii="Cambria" w:hAnsi="Cambria" w:cs="Times New Roman"/>
          <w:noProof/>
          <w:sz w:val="24"/>
          <w:szCs w:val="24"/>
          <w:lang w:val="id-ID"/>
        </w:rPr>
        <w:tab/>
        <w:t xml:space="preserve">D. T. W. Lintang Tiara Putri Aprilia, Halif, “Penggunaan Sidik Jari Pada Proses Penyidikan Tindak Pidana (Studi di Kepolisian Resort Jember),” </w:t>
      </w:r>
      <w:r w:rsidRPr="00E40939">
        <w:rPr>
          <w:rFonts w:ascii="Cambria" w:hAnsi="Cambria" w:cs="Times New Roman"/>
          <w:i/>
          <w:iCs/>
          <w:noProof/>
          <w:sz w:val="24"/>
          <w:szCs w:val="24"/>
          <w:lang w:val="id-ID"/>
        </w:rPr>
        <w:t>J. Litbang Polri</w:t>
      </w:r>
      <w:r w:rsidRPr="00E40939">
        <w:rPr>
          <w:rFonts w:ascii="Cambria" w:hAnsi="Cambria" w:cs="Times New Roman"/>
          <w:noProof/>
          <w:sz w:val="24"/>
          <w:szCs w:val="24"/>
          <w:lang w:val="id-ID"/>
        </w:rPr>
        <w:t>, vol. 27, no. 3, pp. 245–255, 2024, doi: 10.46976/litbangpolri.v27i3.243.</w:t>
      </w:r>
    </w:p>
    <w:p w14:paraId="5DE95638"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id-ID"/>
        </w:rPr>
      </w:pPr>
      <w:r w:rsidRPr="00E40939">
        <w:rPr>
          <w:rFonts w:ascii="Cambria" w:hAnsi="Cambria" w:cs="Times New Roman"/>
          <w:noProof/>
          <w:sz w:val="24"/>
          <w:szCs w:val="24"/>
          <w:lang w:val="id-ID"/>
        </w:rPr>
        <w:t>[2]</w:t>
      </w:r>
      <w:r w:rsidRPr="00E40939">
        <w:rPr>
          <w:rFonts w:ascii="Cambria" w:hAnsi="Cambria" w:cs="Times New Roman"/>
          <w:noProof/>
          <w:sz w:val="24"/>
          <w:szCs w:val="24"/>
          <w:lang w:val="id-ID"/>
        </w:rPr>
        <w:tab/>
        <w:t xml:space="preserve">A. Majid Mahmud and M. Lidyawati, “Urgensi Sidik Jari Sebagai Pembuktian Delik,” </w:t>
      </w:r>
      <w:r w:rsidRPr="00E40939">
        <w:rPr>
          <w:rFonts w:ascii="Cambria" w:hAnsi="Cambria" w:cs="Times New Roman"/>
          <w:i/>
          <w:iCs/>
          <w:noProof/>
          <w:sz w:val="24"/>
          <w:szCs w:val="24"/>
          <w:lang w:val="id-ID"/>
        </w:rPr>
        <w:t>J. Justice</w:t>
      </w:r>
      <w:r w:rsidRPr="00E40939">
        <w:rPr>
          <w:rFonts w:ascii="Cambria" w:hAnsi="Cambria" w:cs="Times New Roman"/>
          <w:noProof/>
          <w:sz w:val="24"/>
          <w:szCs w:val="24"/>
          <w:lang w:val="id-ID"/>
        </w:rPr>
        <w:t>, vol. 6, no. November, p. 9, 2024.</w:t>
      </w:r>
    </w:p>
    <w:p w14:paraId="5B9D7DFB"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rPr>
      </w:pPr>
      <w:r w:rsidRPr="00E40939">
        <w:rPr>
          <w:rFonts w:ascii="Cambria" w:hAnsi="Cambria" w:cs="Times New Roman"/>
          <w:noProof/>
          <w:sz w:val="24"/>
          <w:szCs w:val="24"/>
          <w:lang w:val="id-ID"/>
        </w:rPr>
        <w:t>[3]</w:t>
      </w:r>
      <w:r w:rsidRPr="00E40939">
        <w:rPr>
          <w:rFonts w:ascii="Cambria" w:hAnsi="Cambria" w:cs="Times New Roman"/>
          <w:noProof/>
          <w:sz w:val="24"/>
          <w:szCs w:val="24"/>
          <w:lang w:val="id-ID"/>
        </w:rPr>
        <w:tab/>
        <w:t xml:space="preserve">R. Novita, “PERANAN SIDIK JARI DALAM PROSES PEMBUKTIAN PERADILAN PIDANA DI INDONESIA,” </w:t>
      </w:r>
      <w:r w:rsidRPr="00E40939">
        <w:rPr>
          <w:rFonts w:ascii="Cambria" w:hAnsi="Cambria" w:cs="Times New Roman"/>
          <w:i/>
          <w:iCs/>
          <w:noProof/>
          <w:sz w:val="24"/>
          <w:szCs w:val="24"/>
          <w:lang w:val="id-ID"/>
        </w:rPr>
        <w:t xml:space="preserve">J. Ilm. </w:t>
      </w:r>
      <w:r w:rsidRPr="00E40939">
        <w:rPr>
          <w:rFonts w:ascii="Cambria" w:hAnsi="Cambria" w:cs="Times New Roman"/>
          <w:i/>
          <w:iCs/>
          <w:noProof/>
          <w:sz w:val="24"/>
          <w:szCs w:val="24"/>
        </w:rPr>
        <w:t>Metadata</w:t>
      </w:r>
      <w:r w:rsidRPr="00E40939">
        <w:rPr>
          <w:rFonts w:ascii="Cambria" w:hAnsi="Cambria" w:cs="Times New Roman"/>
          <w:noProof/>
          <w:sz w:val="24"/>
          <w:szCs w:val="24"/>
        </w:rPr>
        <w:t>, vol. 6, no. 1, pp. 190–202, 2024, [Online]. Available: https://ejournal.steitholabulilmi.ac.id/index.php/metadata/article/view/475/502</w:t>
      </w:r>
    </w:p>
    <w:p w14:paraId="43F6E5A4"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rPr>
      </w:pPr>
      <w:r w:rsidRPr="00E40939">
        <w:rPr>
          <w:rFonts w:ascii="Cambria" w:hAnsi="Cambria" w:cs="Times New Roman"/>
          <w:noProof/>
          <w:sz w:val="24"/>
          <w:szCs w:val="24"/>
        </w:rPr>
        <w:t>[4]</w:t>
      </w:r>
      <w:r w:rsidRPr="00E40939">
        <w:rPr>
          <w:rFonts w:ascii="Cambria" w:hAnsi="Cambria" w:cs="Times New Roman"/>
          <w:noProof/>
          <w:sz w:val="24"/>
          <w:szCs w:val="24"/>
        </w:rPr>
        <w:tab/>
        <w:t xml:space="preserve">U. Hasanah, Y. Monita, and Correspond, “Sidik Jari sebagai Pendukung Alat Bukti dalam Proses Penyidikan Perkara Pidana,” </w:t>
      </w:r>
      <w:r w:rsidRPr="00E40939">
        <w:rPr>
          <w:rFonts w:ascii="Cambria" w:hAnsi="Cambria" w:cs="Times New Roman"/>
          <w:i/>
          <w:iCs/>
          <w:noProof/>
          <w:sz w:val="24"/>
          <w:szCs w:val="24"/>
        </w:rPr>
        <w:t>J. Crim.</w:t>
      </w:r>
      <w:r w:rsidRPr="00E40939">
        <w:rPr>
          <w:rFonts w:ascii="Cambria" w:hAnsi="Cambria" w:cs="Times New Roman"/>
          <w:noProof/>
          <w:sz w:val="24"/>
          <w:szCs w:val="24"/>
        </w:rPr>
        <w:t>, vol. 1, no. 3, pp. 139–156, 2020, [Online]. Available: https://online-journal.unja.ac.id/Pampas/article/view/11086/10266</w:t>
      </w:r>
    </w:p>
    <w:p w14:paraId="71D4AE26"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[5]</w:t>
      </w:r>
      <w:r w:rsidRPr="00E40939">
        <w:rPr>
          <w:rFonts w:ascii="Cambria" w:hAnsi="Cambria" w:cs="Times New Roman"/>
          <w:noProof/>
          <w:sz w:val="24"/>
          <w:szCs w:val="24"/>
          <w:lang w:val="sv-SE"/>
        </w:rPr>
        <w:tab/>
        <w:t xml:space="preserve">K. D. S. J. M. K. R. I. 202, </w:t>
      </w:r>
      <w:r w:rsidRPr="00E40939">
        <w:rPr>
          <w:rFonts w:ascii="Cambria" w:hAnsi="Cambria" w:cs="Times New Roman"/>
          <w:i/>
          <w:iCs/>
          <w:noProof/>
          <w:sz w:val="24"/>
          <w:szCs w:val="24"/>
          <w:lang w:val="sv-SE"/>
        </w:rPr>
        <w:t>KITAB UNDANG-UNDANG HUKUM PIDANA (KUHP)</w:t>
      </w:r>
      <w:r w:rsidRPr="00E40939">
        <w:rPr>
          <w:rFonts w:ascii="Cambria" w:hAnsi="Cambria" w:cs="Times New Roman"/>
          <w:noProof/>
          <w:sz w:val="24"/>
          <w:szCs w:val="24"/>
          <w:lang w:val="sv-SE"/>
        </w:rPr>
        <w:t>. 2025.</w:t>
      </w:r>
    </w:p>
    <w:p w14:paraId="0729E563"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rPr>
      </w:pPr>
      <w:r w:rsidRPr="00E40939">
        <w:rPr>
          <w:rFonts w:ascii="Cambria" w:hAnsi="Cambria" w:cs="Times New Roman"/>
          <w:noProof/>
          <w:sz w:val="24"/>
          <w:szCs w:val="24"/>
          <w:lang w:val="sv-SE"/>
        </w:rPr>
        <w:t>[6]</w:t>
      </w:r>
      <w:r w:rsidRPr="00E40939">
        <w:rPr>
          <w:rFonts w:ascii="Cambria" w:hAnsi="Cambria" w:cs="Times New Roman"/>
          <w:noProof/>
          <w:sz w:val="24"/>
          <w:szCs w:val="24"/>
          <w:lang w:val="sv-SE"/>
        </w:rPr>
        <w:tab/>
        <w:t xml:space="preserve">F. B. Winata, “KEKUATAN SIDIK JARI SEBAGAI ALAT BUKTI DALAM PENYIDIKAN TINDAK PIDANA PENCURIAN DENGAN KEKERASAN,” </w:t>
      </w:r>
      <w:r w:rsidRPr="00E40939">
        <w:rPr>
          <w:rFonts w:ascii="Cambria" w:hAnsi="Cambria" w:cs="Times New Roman"/>
          <w:i/>
          <w:iCs/>
          <w:noProof/>
          <w:sz w:val="24"/>
          <w:szCs w:val="24"/>
          <w:lang w:val="sv-SE"/>
        </w:rPr>
        <w:t xml:space="preserve">J. Stud. </w:t>
      </w:r>
      <w:r w:rsidRPr="00E40939">
        <w:rPr>
          <w:rFonts w:ascii="Cambria" w:hAnsi="Cambria" w:cs="Times New Roman"/>
          <w:i/>
          <w:iCs/>
          <w:noProof/>
          <w:sz w:val="24"/>
          <w:szCs w:val="24"/>
        </w:rPr>
        <w:t>Ilmu Huk.</w:t>
      </w:r>
      <w:r w:rsidRPr="00E40939">
        <w:rPr>
          <w:rFonts w:ascii="Cambria" w:hAnsi="Cambria" w:cs="Times New Roman"/>
          <w:noProof/>
          <w:sz w:val="24"/>
          <w:szCs w:val="24"/>
        </w:rPr>
        <w:t>, vol. 1, no. 1, pp. 24–34, 2022, [Online]. Available: https://ojs.unsiq.ac.id/index.php/transformasihukum/article/view/2792/1673</w:t>
      </w:r>
    </w:p>
    <w:p w14:paraId="6D51CAEC"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[7]</w:t>
      </w:r>
      <w:r w:rsidRPr="00E40939">
        <w:rPr>
          <w:rFonts w:ascii="Cambria" w:hAnsi="Cambria" w:cs="Times New Roman"/>
          <w:noProof/>
          <w:sz w:val="24"/>
          <w:szCs w:val="24"/>
          <w:lang w:val="sv-SE"/>
        </w:rPr>
        <w:tab/>
        <w:t xml:space="preserve">A. Rumpang, M. S. Rahman, and M. Natsir, “Identifikasi Sidik Jari Dalam Mengungkap Tindak Pidana Pencurian,” </w:t>
      </w:r>
      <w:r w:rsidRPr="00E40939">
        <w:rPr>
          <w:rFonts w:ascii="Cambria" w:hAnsi="Cambria" w:cs="Times New Roman"/>
          <w:i/>
          <w:iCs/>
          <w:noProof/>
          <w:sz w:val="24"/>
          <w:szCs w:val="24"/>
          <w:lang w:val="sv-SE"/>
        </w:rPr>
        <w:t>J. Litigasi Amsir</w:t>
      </w:r>
      <w:r w:rsidRPr="00E40939">
        <w:rPr>
          <w:rFonts w:ascii="Cambria" w:hAnsi="Cambria" w:cs="Times New Roman"/>
          <w:noProof/>
          <w:sz w:val="24"/>
          <w:szCs w:val="24"/>
          <w:lang w:val="sv-SE"/>
        </w:rPr>
        <w:t xml:space="preserve">, vol. 9, no. November, pp. </w:t>
      </w:r>
      <w:r w:rsidRPr="00E40939">
        <w:rPr>
          <w:rFonts w:ascii="Cambria" w:hAnsi="Cambria" w:cs="Times New Roman"/>
          <w:noProof/>
          <w:sz w:val="24"/>
          <w:szCs w:val="24"/>
          <w:lang w:val="sv-SE"/>
        </w:rPr>
        <w:lastRenderedPageBreak/>
        <w:t>26–33, 2021.</w:t>
      </w:r>
    </w:p>
    <w:p w14:paraId="75E2B645"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[8]</w:t>
      </w:r>
      <w:r w:rsidRPr="00E40939">
        <w:rPr>
          <w:rFonts w:ascii="Cambria" w:hAnsi="Cambria" w:cs="Times New Roman"/>
          <w:noProof/>
          <w:sz w:val="24"/>
          <w:szCs w:val="24"/>
          <w:lang w:val="sv-SE"/>
        </w:rPr>
        <w:tab/>
        <w:t xml:space="preserve">T. A. H. Filemon Halawa, “Risalah Perumusan Alat Bukti dan Kelemahan Pembuktian dalam kejahatan Seksual Nonfisik,” </w:t>
      </w:r>
      <w:r w:rsidRPr="00E40939">
        <w:rPr>
          <w:rFonts w:ascii="Cambria" w:hAnsi="Cambria" w:cs="Times New Roman"/>
          <w:i/>
          <w:iCs/>
          <w:noProof/>
          <w:sz w:val="24"/>
          <w:szCs w:val="24"/>
          <w:lang w:val="sv-SE"/>
        </w:rPr>
        <w:t>J. Panah Keadilan</w:t>
      </w:r>
      <w:r w:rsidRPr="00E40939">
        <w:rPr>
          <w:rFonts w:ascii="Cambria" w:hAnsi="Cambria" w:cs="Times New Roman"/>
          <w:noProof/>
          <w:sz w:val="24"/>
          <w:szCs w:val="24"/>
          <w:lang w:val="sv-SE"/>
        </w:rPr>
        <w:t>, vol. 2, no. 2, pp. 16–27, 2023.</w:t>
      </w:r>
    </w:p>
    <w:p w14:paraId="15775CB2"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[9]</w:t>
      </w:r>
      <w:r w:rsidRPr="00E40939">
        <w:rPr>
          <w:rFonts w:ascii="Cambria" w:hAnsi="Cambria" w:cs="Times New Roman"/>
          <w:noProof/>
          <w:sz w:val="24"/>
          <w:szCs w:val="24"/>
          <w:lang w:val="sv-SE"/>
        </w:rPr>
        <w:tab/>
        <w:t xml:space="preserve">Islah and E. Magdalena, “Proses Pembuktian dan Penggunaan Alat-Alat Bukti Pada Tindak Pidana Pertambangan Tanpa Izin Pada Perusahaan,” </w:t>
      </w:r>
      <w:r w:rsidRPr="00E40939">
        <w:rPr>
          <w:rFonts w:ascii="Cambria" w:hAnsi="Cambria" w:cs="Times New Roman"/>
          <w:i/>
          <w:iCs/>
          <w:noProof/>
          <w:sz w:val="24"/>
          <w:szCs w:val="24"/>
          <w:lang w:val="sv-SE"/>
        </w:rPr>
        <w:t>Leg. J. Huk.</w:t>
      </w:r>
      <w:r w:rsidRPr="00E40939">
        <w:rPr>
          <w:rFonts w:ascii="Cambria" w:hAnsi="Cambria" w:cs="Times New Roman"/>
          <w:noProof/>
          <w:sz w:val="24"/>
          <w:szCs w:val="24"/>
          <w:lang w:val="sv-SE"/>
        </w:rPr>
        <w:t>, vol. 15, no. 2, p. 236, 2023, doi: 10.33087/legalitas.v15i2.509.</w:t>
      </w:r>
    </w:p>
    <w:p w14:paraId="1F2BD43C"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[10]</w:t>
      </w:r>
      <w:r w:rsidRPr="00E40939">
        <w:rPr>
          <w:rFonts w:ascii="Cambria" w:hAnsi="Cambria" w:cs="Times New Roman"/>
          <w:noProof/>
          <w:sz w:val="24"/>
          <w:szCs w:val="24"/>
          <w:lang w:val="sv-SE"/>
        </w:rPr>
        <w:tab/>
        <w:t xml:space="preserve">S. R. Fauzi, “Penyidikan Tindak PidanaPencurian di Polres Purworejo,” </w:t>
      </w:r>
      <w:r w:rsidRPr="00E40939">
        <w:rPr>
          <w:rFonts w:ascii="Cambria" w:hAnsi="Cambria" w:cs="Times New Roman"/>
          <w:i/>
          <w:iCs/>
          <w:noProof/>
          <w:sz w:val="24"/>
          <w:szCs w:val="24"/>
          <w:lang w:val="sv-SE"/>
        </w:rPr>
        <w:t>J. Al-Hakim</w:t>
      </w:r>
      <w:r w:rsidRPr="00E40939">
        <w:rPr>
          <w:rFonts w:ascii="Cambria" w:hAnsi="Cambria" w:cs="Times New Roman"/>
          <w:noProof/>
          <w:sz w:val="24"/>
          <w:szCs w:val="24"/>
          <w:lang w:val="sv-SE"/>
        </w:rPr>
        <w:t>, vol. 4, no. 1, pp. 43–64, 2022.</w:t>
      </w:r>
    </w:p>
    <w:p w14:paraId="6F79C4C8"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[11]</w:t>
      </w:r>
      <w:r w:rsidRPr="00E40939">
        <w:rPr>
          <w:rFonts w:ascii="Cambria" w:hAnsi="Cambria" w:cs="Times New Roman"/>
          <w:noProof/>
          <w:sz w:val="24"/>
          <w:szCs w:val="24"/>
          <w:lang w:val="sv-SE"/>
        </w:rPr>
        <w:tab/>
        <w:t>UNDANG-UNDANG REPUBLIK INDONESIA NOMOR 20 TAHUN 2025 TENTANG, “Kitab Undang-Undang Hukum Acara Pidana.”</w:t>
      </w:r>
    </w:p>
    <w:p w14:paraId="2D7F1555"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lang w:val="sv-SE"/>
        </w:rPr>
      </w:pPr>
      <w:r w:rsidRPr="00E40939">
        <w:rPr>
          <w:rFonts w:ascii="Cambria" w:hAnsi="Cambria" w:cs="Times New Roman"/>
          <w:noProof/>
          <w:sz w:val="24"/>
          <w:szCs w:val="24"/>
          <w:lang w:val="sv-SE"/>
        </w:rPr>
        <w:t>[12]</w:t>
      </w:r>
      <w:r w:rsidRPr="00E40939">
        <w:rPr>
          <w:rFonts w:ascii="Cambria" w:hAnsi="Cambria" w:cs="Times New Roman"/>
          <w:noProof/>
          <w:sz w:val="24"/>
          <w:szCs w:val="24"/>
          <w:lang w:val="sv-SE"/>
        </w:rPr>
        <w:tab/>
        <w:t xml:space="preserve">A. Yuserlina, “Peranan Sidik Jari Dalam Proses Penyidikan Untuk Menentukan Pelaku Tindak Pidana,” </w:t>
      </w:r>
      <w:r w:rsidRPr="00E40939">
        <w:rPr>
          <w:rFonts w:ascii="Cambria" w:hAnsi="Cambria" w:cs="Times New Roman"/>
          <w:i/>
          <w:iCs/>
          <w:noProof/>
          <w:sz w:val="24"/>
          <w:szCs w:val="24"/>
          <w:lang w:val="sv-SE"/>
        </w:rPr>
        <w:t>JCH (Jurnal Cendekia Hukum)</w:t>
      </w:r>
      <w:r w:rsidRPr="00E40939">
        <w:rPr>
          <w:rFonts w:ascii="Cambria" w:hAnsi="Cambria" w:cs="Times New Roman"/>
          <w:noProof/>
          <w:sz w:val="24"/>
          <w:szCs w:val="24"/>
          <w:lang w:val="sv-SE"/>
        </w:rPr>
        <w:t>, vol. 3, no. 1, p. 46, 2017, doi: 10.33760/jch.v3i1.10.</w:t>
      </w:r>
    </w:p>
    <w:p w14:paraId="7F622E46"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rPr>
      </w:pPr>
      <w:r w:rsidRPr="00E40939">
        <w:rPr>
          <w:rFonts w:ascii="Cambria" w:hAnsi="Cambria" w:cs="Times New Roman"/>
          <w:noProof/>
          <w:sz w:val="24"/>
          <w:szCs w:val="24"/>
          <w:lang w:val="sv-SE"/>
        </w:rPr>
        <w:t>[13]</w:t>
      </w:r>
      <w:r w:rsidRPr="00E40939">
        <w:rPr>
          <w:rFonts w:ascii="Cambria" w:hAnsi="Cambria" w:cs="Times New Roman"/>
          <w:noProof/>
          <w:sz w:val="24"/>
          <w:szCs w:val="24"/>
          <w:lang w:val="sv-SE"/>
        </w:rPr>
        <w:tab/>
        <w:t xml:space="preserve">R. Pramita, M. A. Suganda, R. A. Putri, and N. A. Putra, “Alat-Alat Bukti Dan Perkembangannya Di Indonesia,” </w:t>
      </w:r>
      <w:r w:rsidRPr="00E40939">
        <w:rPr>
          <w:rFonts w:ascii="Cambria" w:hAnsi="Cambria" w:cs="Times New Roman"/>
          <w:i/>
          <w:iCs/>
          <w:noProof/>
          <w:sz w:val="24"/>
          <w:szCs w:val="24"/>
          <w:lang w:val="sv-SE"/>
        </w:rPr>
        <w:t xml:space="preserve">Innov. </w:t>
      </w:r>
      <w:r w:rsidRPr="00E40939">
        <w:rPr>
          <w:rFonts w:ascii="Cambria" w:hAnsi="Cambria" w:cs="Times New Roman"/>
          <w:i/>
          <w:iCs/>
          <w:noProof/>
          <w:sz w:val="24"/>
          <w:szCs w:val="24"/>
        </w:rPr>
        <w:t>J. Sci. Res.</w:t>
      </w:r>
      <w:r w:rsidRPr="00E40939">
        <w:rPr>
          <w:rFonts w:ascii="Cambria" w:hAnsi="Cambria" w:cs="Times New Roman"/>
          <w:noProof/>
          <w:sz w:val="24"/>
          <w:szCs w:val="24"/>
        </w:rPr>
        <w:t>, vol. 4, no. 4, p. 8, 2024, [Online]. Available: http://j-innovative.org/index.php/Innovative/article/view/12288%0Ahttps://j-innovative.org/index.php/Innovative/article/download/12288/9278</w:t>
      </w:r>
    </w:p>
    <w:p w14:paraId="74962FCF"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szCs w:val="24"/>
        </w:rPr>
      </w:pPr>
      <w:r w:rsidRPr="00E40939">
        <w:rPr>
          <w:rFonts w:ascii="Cambria" w:hAnsi="Cambria" w:cs="Times New Roman"/>
          <w:noProof/>
          <w:sz w:val="24"/>
          <w:szCs w:val="24"/>
        </w:rPr>
        <w:t>[14]</w:t>
      </w:r>
      <w:r w:rsidRPr="00E40939">
        <w:rPr>
          <w:rFonts w:ascii="Cambria" w:hAnsi="Cambria" w:cs="Times New Roman"/>
          <w:noProof/>
          <w:sz w:val="24"/>
          <w:szCs w:val="24"/>
        </w:rPr>
        <w:tab/>
        <w:t xml:space="preserve">X. Liu </w:t>
      </w:r>
      <w:r w:rsidRPr="00E40939">
        <w:rPr>
          <w:rFonts w:ascii="Cambria" w:hAnsi="Cambria" w:cs="Times New Roman"/>
          <w:i/>
          <w:iCs/>
          <w:noProof/>
          <w:sz w:val="24"/>
          <w:szCs w:val="24"/>
        </w:rPr>
        <w:t>et al.</w:t>
      </w:r>
      <w:r w:rsidRPr="00E40939">
        <w:rPr>
          <w:rFonts w:ascii="Cambria" w:hAnsi="Cambria" w:cs="Times New Roman"/>
          <w:noProof/>
          <w:sz w:val="24"/>
          <w:szCs w:val="24"/>
        </w:rPr>
        <w:t xml:space="preserve">, “A Latent Fingerprint in the Wild Database,” </w:t>
      </w:r>
      <w:r w:rsidRPr="00E40939">
        <w:rPr>
          <w:rFonts w:ascii="Cambria" w:hAnsi="Cambria" w:cs="Times New Roman"/>
          <w:i/>
          <w:iCs/>
          <w:noProof/>
          <w:sz w:val="24"/>
          <w:szCs w:val="24"/>
        </w:rPr>
        <w:t>IEEE Trans. Inf. Forensics Secur.</w:t>
      </w:r>
      <w:r w:rsidRPr="00E40939">
        <w:rPr>
          <w:rFonts w:ascii="Cambria" w:hAnsi="Cambria" w:cs="Times New Roman"/>
          <w:noProof/>
          <w:sz w:val="24"/>
          <w:szCs w:val="24"/>
        </w:rPr>
        <w:t>, vol. 19, no. Xx, pp. 3703–3718, 2024, doi: 10.1109/TIFS.2024.3368892.</w:t>
      </w:r>
    </w:p>
    <w:p w14:paraId="40B5061F" w14:textId="77777777" w:rsidR="00E40939" w:rsidRPr="00E40939" w:rsidRDefault="00E40939" w:rsidP="00E40939">
      <w:pPr>
        <w:widowControl w:val="0"/>
        <w:autoSpaceDE w:val="0"/>
        <w:autoSpaceDN w:val="0"/>
        <w:adjustRightInd w:val="0"/>
        <w:spacing w:after="0" w:line="360" w:lineRule="auto"/>
        <w:ind w:left="990" w:hanging="640"/>
        <w:jc w:val="both"/>
        <w:rPr>
          <w:rFonts w:ascii="Cambria" w:hAnsi="Cambria" w:cs="Times New Roman"/>
          <w:noProof/>
          <w:sz w:val="24"/>
        </w:rPr>
      </w:pPr>
      <w:r w:rsidRPr="00E40939">
        <w:rPr>
          <w:rFonts w:ascii="Cambria" w:hAnsi="Cambria" w:cs="Times New Roman"/>
          <w:noProof/>
          <w:sz w:val="24"/>
          <w:szCs w:val="24"/>
        </w:rPr>
        <w:t>[15]</w:t>
      </w:r>
      <w:r w:rsidRPr="00E40939">
        <w:rPr>
          <w:rFonts w:ascii="Cambria" w:hAnsi="Cambria" w:cs="Times New Roman"/>
          <w:noProof/>
          <w:sz w:val="24"/>
          <w:szCs w:val="24"/>
        </w:rPr>
        <w:tab/>
        <w:t xml:space="preserve">A. D. Yulianto, Y. Monita, and D. Rakhmawati, “Penggunaan Sidik Jari dalam Mengungkap Kasus Tindak Pidana Pencurian,” </w:t>
      </w:r>
      <w:r w:rsidRPr="00E40939">
        <w:rPr>
          <w:rFonts w:ascii="Cambria" w:hAnsi="Cambria" w:cs="Times New Roman"/>
          <w:i/>
          <w:iCs/>
          <w:noProof/>
          <w:sz w:val="24"/>
          <w:szCs w:val="24"/>
        </w:rPr>
        <w:t>PAMPAS J. Crim. Law</w:t>
      </w:r>
      <w:r w:rsidRPr="00E40939">
        <w:rPr>
          <w:rFonts w:ascii="Cambria" w:hAnsi="Cambria" w:cs="Times New Roman"/>
          <w:noProof/>
          <w:sz w:val="24"/>
          <w:szCs w:val="24"/>
        </w:rPr>
        <w:t>, vol. 3, no. 2, pp. 174–190, 2023, doi: 10.22437/pampas.v3i2.20021.</w:t>
      </w:r>
    </w:p>
    <w:p w14:paraId="7BB898B8" w14:textId="77777777" w:rsidR="00E40939" w:rsidRPr="009B44B6" w:rsidRDefault="00E40939" w:rsidP="00E40939">
      <w:pPr>
        <w:widowControl w:val="0"/>
        <w:autoSpaceDE w:val="0"/>
        <w:autoSpaceDN w:val="0"/>
        <w:adjustRightInd w:val="0"/>
        <w:spacing w:after="0" w:line="360" w:lineRule="auto"/>
        <w:ind w:left="990"/>
        <w:jc w:val="both"/>
        <w:rPr>
          <w:rFonts w:ascii="Times New Roman" w:hAnsi="Times New Roman" w:cs="Times New Roman"/>
          <w:sz w:val="24"/>
          <w:szCs w:val="24"/>
          <w:lang w:val="en-GB"/>
        </w:rPr>
      </w:pPr>
      <w:r w:rsidRPr="00E40939">
        <w:rPr>
          <w:rFonts w:ascii="Cambria" w:hAnsi="Cambria" w:cs="Times New Roman"/>
          <w:sz w:val="24"/>
          <w:szCs w:val="24"/>
          <w:lang w:val="id-ID"/>
        </w:rPr>
        <w:fldChar w:fldCharType="end"/>
      </w:r>
    </w:p>
    <w:p w14:paraId="5ADBA070" w14:textId="63FC3444" w:rsidR="003D74D1" w:rsidRPr="009F11C8" w:rsidRDefault="003D74D1" w:rsidP="00515B94">
      <w:pPr>
        <w:widowControl w:val="0"/>
        <w:autoSpaceDE w:val="0"/>
        <w:autoSpaceDN w:val="0"/>
        <w:adjustRightInd w:val="0"/>
        <w:spacing w:before="240" w:line="360" w:lineRule="auto"/>
        <w:ind w:left="900" w:hanging="630"/>
        <w:jc w:val="both"/>
        <w:rPr>
          <w:rFonts w:ascii="Cambria" w:hAnsi="Cambria" w:cs="Arial"/>
          <w:bCs/>
          <w:sz w:val="24"/>
          <w:szCs w:val="24"/>
        </w:rPr>
      </w:pPr>
    </w:p>
    <w:sectPr w:rsidR="003D74D1" w:rsidRPr="009F11C8" w:rsidSect="00F52FD4">
      <w:headerReference w:type="default" r:id="rId8"/>
      <w:footerReference w:type="default" r:id="rId9"/>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CB71" w14:textId="77777777" w:rsidR="00C66021" w:rsidRDefault="00C66021" w:rsidP="00EA75D2">
      <w:pPr>
        <w:spacing w:after="0" w:line="240" w:lineRule="auto"/>
      </w:pPr>
      <w:r>
        <w:separator/>
      </w:r>
    </w:p>
  </w:endnote>
  <w:endnote w:type="continuationSeparator" w:id="0">
    <w:p w14:paraId="4F0A7642" w14:textId="77777777" w:rsidR="00C66021" w:rsidRDefault="00C66021" w:rsidP="00EA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48445"/>
      <w:docPartObj>
        <w:docPartGallery w:val="Page Numbers (Bottom of Page)"/>
        <w:docPartUnique/>
      </w:docPartObj>
    </w:sdtPr>
    <w:sdtEndPr>
      <w:rPr>
        <w:noProof/>
      </w:rPr>
    </w:sdtEndPr>
    <w:sdtContent>
      <w:p w14:paraId="58B48260" w14:textId="5308554E" w:rsidR="00114115" w:rsidRPr="00114115" w:rsidRDefault="00114115">
        <w:pPr>
          <w:pStyle w:val="Footer"/>
          <w:jc w:val="right"/>
          <w:rPr>
            <w:rFonts w:ascii="Times New Roman" w:hAnsi="Times New Roman" w:cs="Times New Roman"/>
            <w:sz w:val="24"/>
            <w:szCs w:val="24"/>
          </w:rPr>
        </w:pPr>
        <w:r w:rsidRPr="00114115">
          <w:rPr>
            <w:rFonts w:ascii="Times New Roman" w:hAnsi="Times New Roman" w:cs="Times New Roman"/>
            <w:sz w:val="24"/>
            <w:szCs w:val="24"/>
          </w:rPr>
          <w:fldChar w:fldCharType="begin"/>
        </w:r>
        <w:r w:rsidRPr="00114115">
          <w:rPr>
            <w:rFonts w:ascii="Times New Roman" w:hAnsi="Times New Roman" w:cs="Times New Roman"/>
            <w:sz w:val="24"/>
            <w:szCs w:val="24"/>
          </w:rPr>
          <w:instrText xml:space="preserve"> PAGE   \* MERGEFORMAT </w:instrText>
        </w:r>
        <w:r w:rsidRPr="00114115">
          <w:rPr>
            <w:rFonts w:ascii="Times New Roman" w:hAnsi="Times New Roman" w:cs="Times New Roman"/>
            <w:sz w:val="24"/>
            <w:szCs w:val="24"/>
          </w:rPr>
          <w:fldChar w:fldCharType="separate"/>
        </w:r>
        <w:r w:rsidRPr="00114115">
          <w:rPr>
            <w:rFonts w:ascii="Times New Roman" w:hAnsi="Times New Roman" w:cs="Times New Roman"/>
            <w:noProof/>
            <w:sz w:val="24"/>
            <w:szCs w:val="24"/>
          </w:rPr>
          <w:t>2</w:t>
        </w:r>
        <w:r w:rsidRPr="0011411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1E3F" w14:textId="77777777" w:rsidR="00C66021" w:rsidRDefault="00C66021" w:rsidP="00EA75D2">
      <w:pPr>
        <w:spacing w:after="0" w:line="240" w:lineRule="auto"/>
      </w:pPr>
      <w:r>
        <w:separator/>
      </w:r>
    </w:p>
  </w:footnote>
  <w:footnote w:type="continuationSeparator" w:id="0">
    <w:p w14:paraId="73AC6DEA" w14:textId="77777777" w:rsidR="00C66021" w:rsidRDefault="00C66021" w:rsidP="00EA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7755" w14:textId="735A53E1" w:rsidR="00114115" w:rsidRPr="008A7222" w:rsidRDefault="008A7222">
    <w:pPr>
      <w:pStyle w:val="Header"/>
      <w:rPr>
        <w:rFonts w:ascii="Cambria" w:hAnsi="Cambria" w:cs="Arial"/>
        <w:sz w:val="24"/>
        <w:szCs w:val="24"/>
        <w:lang w:val="id-ID"/>
      </w:rPr>
    </w:pPr>
    <w:r w:rsidRPr="008A7222">
      <w:rPr>
        <w:rFonts w:ascii="Cambria" w:hAnsi="Cambria" w:cs="Arial"/>
        <w:b/>
        <w:bCs/>
        <w:sz w:val="24"/>
        <w:szCs w:val="24"/>
        <w:lang w:val="id-ID"/>
      </w:rPr>
      <w:t>Jurnal Dialogica</w:t>
    </w:r>
    <w:r w:rsidR="00114115" w:rsidRPr="008A7222">
      <w:rPr>
        <w:rFonts w:ascii="Cambria" w:hAnsi="Cambria" w:cs="Arial"/>
        <w:sz w:val="24"/>
        <w:szCs w:val="24"/>
        <w:lang w:val="id-ID"/>
      </w:rPr>
      <w:br/>
      <w:t>Vol</w:t>
    </w:r>
    <w:r w:rsidRPr="008A7222">
      <w:rPr>
        <w:rFonts w:ascii="Cambria" w:hAnsi="Cambria" w:cs="Arial"/>
        <w:sz w:val="24"/>
        <w:szCs w:val="24"/>
        <w:lang w:val="id-ID"/>
      </w:rPr>
      <w:t xml:space="preserve">ume I </w:t>
    </w:r>
    <w:r w:rsidR="00114115" w:rsidRPr="008A7222">
      <w:rPr>
        <w:rFonts w:ascii="Cambria" w:hAnsi="Cambria" w:cs="Arial"/>
        <w:sz w:val="24"/>
        <w:szCs w:val="24"/>
        <w:lang w:val="id-ID"/>
      </w:rPr>
      <w:t>Issue</w:t>
    </w:r>
    <w:r>
      <w:rPr>
        <w:rFonts w:ascii="Cambria" w:hAnsi="Cambria" w:cs="Arial"/>
        <w:sz w:val="24"/>
        <w:szCs w:val="24"/>
        <w:lang w:val="id-ID"/>
      </w:rPr>
      <w:t xml:space="preserve"> </w:t>
    </w:r>
    <w:r w:rsidR="00DC6042">
      <w:rPr>
        <w:rFonts w:ascii="Cambria" w:hAnsi="Cambria" w:cs="Arial"/>
        <w:sz w:val="24"/>
        <w:szCs w:val="24"/>
        <w:lang w:val="id-ID"/>
      </w:rPr>
      <w:t>2</w:t>
    </w:r>
    <w:r>
      <w:rPr>
        <w:rFonts w:ascii="Cambria" w:hAnsi="Cambria" w:cs="Arial"/>
        <w:sz w:val="24"/>
        <w:szCs w:val="24"/>
        <w:lang w:val="id-ID"/>
      </w:rPr>
      <w:t xml:space="preserve"> </w:t>
    </w:r>
    <w:r w:rsidR="00114115" w:rsidRPr="008A7222">
      <w:rPr>
        <w:rFonts w:ascii="Cambria" w:hAnsi="Cambria" w:cs="Arial"/>
        <w:sz w:val="24"/>
        <w:szCs w:val="24"/>
        <w:lang w:val="id-ID"/>
      </w:rPr>
      <w:t>Tahun</w:t>
    </w:r>
    <w:r>
      <w:rPr>
        <w:rFonts w:ascii="Cambria" w:hAnsi="Cambria" w:cs="Arial"/>
        <w:sz w:val="24"/>
        <w:szCs w:val="24"/>
        <w:lang w:val="id-ID"/>
      </w:rPr>
      <w:t xml:space="preserve"> 202</w:t>
    </w:r>
    <w:r w:rsidR="00DC6042">
      <w:rPr>
        <w:rFonts w:ascii="Cambria" w:hAnsi="Cambria" w:cs="Arial"/>
        <w:sz w:val="24"/>
        <w:szCs w:val="24"/>
        <w:lang w:val="id-I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5F333"/>
    <w:multiLevelType w:val="singleLevel"/>
    <w:tmpl w:val="69181EA4"/>
    <w:lvl w:ilvl="0">
      <w:start w:val="1"/>
      <w:numFmt w:val="decimal"/>
      <w:lvlText w:val="%1."/>
      <w:lvlJc w:val="left"/>
      <w:pPr>
        <w:tabs>
          <w:tab w:val="left" w:pos="1265"/>
        </w:tabs>
        <w:ind w:left="1265" w:hanging="425"/>
      </w:pPr>
      <w:rPr>
        <w:rFonts w:ascii="Cambria" w:eastAsiaTheme="minorHAnsi" w:hAnsi="Cambria" w:cs="Arial" w:hint="default"/>
      </w:rPr>
    </w:lvl>
  </w:abstractNum>
  <w:abstractNum w:abstractNumId="1" w15:restartNumberingAfterBreak="0">
    <w:nsid w:val="ABFE4E37"/>
    <w:multiLevelType w:val="singleLevel"/>
    <w:tmpl w:val="ABFE4E37"/>
    <w:lvl w:ilvl="0">
      <w:start w:val="1"/>
      <w:numFmt w:val="decimal"/>
      <w:lvlText w:val="%1."/>
      <w:lvlJc w:val="left"/>
      <w:pPr>
        <w:tabs>
          <w:tab w:val="left" w:pos="425"/>
        </w:tabs>
        <w:ind w:left="425" w:hanging="425"/>
      </w:pPr>
      <w:rPr>
        <w:rFonts w:ascii="Cambria" w:hAnsi="Cambria" w:hint="default"/>
        <w:b w:val="0"/>
        <w:bCs w:val="0"/>
        <w:sz w:val="24"/>
        <w:szCs w:val="24"/>
      </w:rPr>
    </w:lvl>
  </w:abstractNum>
  <w:abstractNum w:abstractNumId="2" w15:restartNumberingAfterBreak="0">
    <w:nsid w:val="DFEF344A"/>
    <w:multiLevelType w:val="singleLevel"/>
    <w:tmpl w:val="DFEF344A"/>
    <w:lvl w:ilvl="0">
      <w:start w:val="1"/>
      <w:numFmt w:val="decimal"/>
      <w:lvlText w:val="%1."/>
      <w:lvlJc w:val="left"/>
      <w:pPr>
        <w:tabs>
          <w:tab w:val="left" w:pos="425"/>
        </w:tabs>
        <w:ind w:left="425" w:hanging="425"/>
      </w:pPr>
      <w:rPr>
        <w:rFonts w:hint="default"/>
      </w:rPr>
    </w:lvl>
  </w:abstractNum>
  <w:abstractNum w:abstractNumId="3" w15:restartNumberingAfterBreak="0">
    <w:nsid w:val="F77F10F9"/>
    <w:multiLevelType w:val="multilevel"/>
    <w:tmpl w:val="F77F10F9"/>
    <w:lvl w:ilvl="0">
      <w:start w:val="1"/>
      <w:numFmt w:val="upperLetter"/>
      <w:lvlText w:val="%1."/>
      <w:lvlJc w:val="left"/>
      <w:pPr>
        <w:ind w:left="720" w:hanging="360"/>
      </w:pPr>
      <w:rPr>
        <w:rFonts w:ascii="Arial" w:hAnsi="Arial" w:cs="Arial"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CB82605"/>
    <w:multiLevelType w:val="singleLevel"/>
    <w:tmpl w:val="FCB82605"/>
    <w:lvl w:ilvl="0">
      <w:start w:val="1"/>
      <w:numFmt w:val="decimal"/>
      <w:lvlText w:val="%1."/>
      <w:lvlJc w:val="left"/>
      <w:pPr>
        <w:tabs>
          <w:tab w:val="left" w:pos="425"/>
        </w:tabs>
        <w:ind w:left="425" w:hanging="425"/>
      </w:pPr>
      <w:rPr>
        <w:rFonts w:ascii="Cambria" w:hAnsi="Cambria" w:cs="Cambria" w:hint="default"/>
        <w:b w:val="0"/>
        <w:bCs w:val="0"/>
        <w:sz w:val="24"/>
        <w:szCs w:val="24"/>
      </w:rPr>
    </w:lvl>
  </w:abstractNum>
  <w:abstractNum w:abstractNumId="5" w15:restartNumberingAfterBreak="0">
    <w:nsid w:val="FEDEB927"/>
    <w:multiLevelType w:val="singleLevel"/>
    <w:tmpl w:val="FEDEB927"/>
    <w:lvl w:ilvl="0">
      <w:start w:val="1"/>
      <w:numFmt w:val="decimal"/>
      <w:lvlText w:val="%1."/>
      <w:lvlJc w:val="left"/>
      <w:pPr>
        <w:tabs>
          <w:tab w:val="left" w:pos="-835"/>
        </w:tabs>
        <w:ind w:left="-835" w:hanging="425"/>
      </w:pPr>
      <w:rPr>
        <w:rFonts w:hint="default"/>
      </w:rPr>
    </w:lvl>
  </w:abstractNum>
  <w:abstractNum w:abstractNumId="6" w15:restartNumberingAfterBreak="0">
    <w:nsid w:val="FF6602B7"/>
    <w:multiLevelType w:val="singleLevel"/>
    <w:tmpl w:val="FF6602B7"/>
    <w:lvl w:ilvl="0">
      <w:start w:val="1"/>
      <w:numFmt w:val="decimal"/>
      <w:lvlText w:val="%1."/>
      <w:lvlJc w:val="left"/>
      <w:pPr>
        <w:tabs>
          <w:tab w:val="left" w:pos="425"/>
        </w:tabs>
        <w:ind w:left="425" w:hanging="425"/>
      </w:pPr>
      <w:rPr>
        <w:rFonts w:hint="default"/>
      </w:rPr>
    </w:lvl>
  </w:abstractNum>
  <w:abstractNum w:abstractNumId="7" w15:restartNumberingAfterBreak="0">
    <w:nsid w:val="00C24704"/>
    <w:multiLevelType w:val="hybridMultilevel"/>
    <w:tmpl w:val="39A039CC"/>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019026FF"/>
    <w:multiLevelType w:val="hybridMultilevel"/>
    <w:tmpl w:val="F4F620BC"/>
    <w:lvl w:ilvl="0" w:tplc="3809000F">
      <w:start w:val="1"/>
      <w:numFmt w:val="decimal"/>
      <w:lvlText w:val="%1."/>
      <w:lvlJc w:val="left"/>
      <w:pPr>
        <w:ind w:left="1287" w:hanging="360"/>
      </w:pPr>
    </w:lvl>
    <w:lvl w:ilvl="1" w:tplc="3809000F">
      <w:start w:val="1"/>
      <w:numFmt w:val="decimal"/>
      <w:lvlText w:val="%2."/>
      <w:lvlJc w:val="left"/>
      <w:pPr>
        <w:ind w:left="720"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02342BD1"/>
    <w:multiLevelType w:val="hybridMultilevel"/>
    <w:tmpl w:val="39B683E4"/>
    <w:lvl w:ilvl="0" w:tplc="2D08ED06">
      <w:start w:val="1"/>
      <w:numFmt w:val="decimal"/>
      <w:lvlText w:val="%1."/>
      <w:lvlJc w:val="left"/>
      <w:pPr>
        <w:ind w:left="853" w:hanging="356"/>
      </w:pPr>
      <w:rPr>
        <w:rFonts w:ascii="Cambria" w:eastAsia="Cambria" w:hAnsi="Cambria" w:cs="Cambria" w:hint="default"/>
        <w:b/>
        <w:bCs/>
        <w:i w:val="0"/>
        <w:iCs w:val="0"/>
        <w:spacing w:val="0"/>
        <w:w w:val="100"/>
        <w:sz w:val="24"/>
        <w:szCs w:val="24"/>
        <w:lang w:val="en-US" w:eastAsia="en-US" w:bidi="ar-SA"/>
      </w:rPr>
    </w:lvl>
    <w:lvl w:ilvl="1" w:tplc="BFBE887C">
      <w:start w:val="1"/>
      <w:numFmt w:val="lowerLetter"/>
      <w:lvlText w:val="%2."/>
      <w:lvlJc w:val="left"/>
      <w:pPr>
        <w:ind w:left="1206" w:hanging="361"/>
      </w:pPr>
      <w:rPr>
        <w:rFonts w:ascii="Cambria" w:eastAsia="Cambria" w:hAnsi="Cambria" w:cs="Cambria" w:hint="default"/>
        <w:b/>
        <w:bCs/>
        <w:i w:val="0"/>
        <w:iCs w:val="0"/>
        <w:spacing w:val="0"/>
        <w:w w:val="100"/>
        <w:sz w:val="24"/>
        <w:szCs w:val="24"/>
        <w:lang w:val="en-US" w:eastAsia="en-US" w:bidi="ar-SA"/>
      </w:rPr>
    </w:lvl>
    <w:lvl w:ilvl="2" w:tplc="63E82614">
      <w:numFmt w:val="bullet"/>
      <w:lvlText w:val="•"/>
      <w:lvlJc w:val="left"/>
      <w:pPr>
        <w:ind w:left="2106" w:hanging="361"/>
      </w:pPr>
      <w:rPr>
        <w:rFonts w:hint="default"/>
        <w:lang w:val="en-US" w:eastAsia="en-US" w:bidi="ar-SA"/>
      </w:rPr>
    </w:lvl>
    <w:lvl w:ilvl="3" w:tplc="58F4ECB2">
      <w:numFmt w:val="bullet"/>
      <w:lvlText w:val="•"/>
      <w:lvlJc w:val="left"/>
      <w:pPr>
        <w:ind w:left="3012" w:hanging="361"/>
      </w:pPr>
      <w:rPr>
        <w:rFonts w:hint="default"/>
        <w:lang w:val="en-US" w:eastAsia="en-US" w:bidi="ar-SA"/>
      </w:rPr>
    </w:lvl>
    <w:lvl w:ilvl="4" w:tplc="1F4AD656">
      <w:numFmt w:val="bullet"/>
      <w:lvlText w:val="•"/>
      <w:lvlJc w:val="left"/>
      <w:pPr>
        <w:ind w:left="3919" w:hanging="361"/>
      </w:pPr>
      <w:rPr>
        <w:rFonts w:hint="default"/>
        <w:lang w:val="en-US" w:eastAsia="en-US" w:bidi="ar-SA"/>
      </w:rPr>
    </w:lvl>
    <w:lvl w:ilvl="5" w:tplc="61F44950">
      <w:numFmt w:val="bullet"/>
      <w:lvlText w:val="•"/>
      <w:lvlJc w:val="left"/>
      <w:pPr>
        <w:ind w:left="4825" w:hanging="361"/>
      </w:pPr>
      <w:rPr>
        <w:rFonts w:hint="default"/>
        <w:lang w:val="en-US" w:eastAsia="en-US" w:bidi="ar-SA"/>
      </w:rPr>
    </w:lvl>
    <w:lvl w:ilvl="6" w:tplc="09D4562C">
      <w:numFmt w:val="bullet"/>
      <w:lvlText w:val="•"/>
      <w:lvlJc w:val="left"/>
      <w:pPr>
        <w:ind w:left="5732" w:hanging="361"/>
      </w:pPr>
      <w:rPr>
        <w:rFonts w:hint="default"/>
        <w:lang w:val="en-US" w:eastAsia="en-US" w:bidi="ar-SA"/>
      </w:rPr>
    </w:lvl>
    <w:lvl w:ilvl="7" w:tplc="2BBE8136">
      <w:numFmt w:val="bullet"/>
      <w:lvlText w:val="•"/>
      <w:lvlJc w:val="left"/>
      <w:pPr>
        <w:ind w:left="6638" w:hanging="361"/>
      </w:pPr>
      <w:rPr>
        <w:rFonts w:hint="default"/>
        <w:lang w:val="en-US" w:eastAsia="en-US" w:bidi="ar-SA"/>
      </w:rPr>
    </w:lvl>
    <w:lvl w:ilvl="8" w:tplc="592C859E">
      <w:numFmt w:val="bullet"/>
      <w:lvlText w:val="•"/>
      <w:lvlJc w:val="left"/>
      <w:pPr>
        <w:ind w:left="7545" w:hanging="361"/>
      </w:pPr>
      <w:rPr>
        <w:rFonts w:hint="default"/>
        <w:lang w:val="en-US" w:eastAsia="en-US" w:bidi="ar-SA"/>
      </w:rPr>
    </w:lvl>
  </w:abstractNum>
  <w:abstractNum w:abstractNumId="10" w15:restartNumberingAfterBreak="0">
    <w:nsid w:val="028A2349"/>
    <w:multiLevelType w:val="hybridMultilevel"/>
    <w:tmpl w:val="CEB82384"/>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02BA58F3"/>
    <w:multiLevelType w:val="hybridMultilevel"/>
    <w:tmpl w:val="BBF2AFA2"/>
    <w:lvl w:ilvl="0" w:tplc="E218791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D837F9"/>
    <w:multiLevelType w:val="hybridMultilevel"/>
    <w:tmpl w:val="5FF22492"/>
    <w:lvl w:ilvl="0" w:tplc="D66441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4806348"/>
    <w:multiLevelType w:val="hybridMultilevel"/>
    <w:tmpl w:val="F8429F04"/>
    <w:lvl w:ilvl="0" w:tplc="B2AAA55A">
      <w:start w:val="1"/>
      <w:numFmt w:val="upp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6DC4910"/>
    <w:multiLevelType w:val="hybridMultilevel"/>
    <w:tmpl w:val="000ABADE"/>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071558BF"/>
    <w:multiLevelType w:val="hybridMultilevel"/>
    <w:tmpl w:val="B1C0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BC718E"/>
    <w:multiLevelType w:val="hybridMultilevel"/>
    <w:tmpl w:val="334C66B4"/>
    <w:lvl w:ilvl="0" w:tplc="7CDA5304">
      <w:start w:val="1"/>
      <w:numFmt w:val="lowerLetter"/>
      <w:lvlText w:val="%1."/>
      <w:lvlJc w:val="left"/>
      <w:pPr>
        <w:ind w:left="1514" w:hanging="38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08402954"/>
    <w:multiLevelType w:val="hybridMultilevel"/>
    <w:tmpl w:val="583A04B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09065807"/>
    <w:multiLevelType w:val="multilevel"/>
    <w:tmpl w:val="090658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9386A0D"/>
    <w:multiLevelType w:val="multilevel"/>
    <w:tmpl w:val="09386A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912DD2"/>
    <w:multiLevelType w:val="hybridMultilevel"/>
    <w:tmpl w:val="3168C520"/>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15:restartNumberingAfterBreak="0">
    <w:nsid w:val="09AD5BA2"/>
    <w:multiLevelType w:val="hybridMultilevel"/>
    <w:tmpl w:val="29C020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0B893EB3"/>
    <w:multiLevelType w:val="hybridMultilevel"/>
    <w:tmpl w:val="3D5EABB0"/>
    <w:lvl w:ilvl="0" w:tplc="F44CC076">
      <w:start w:val="1"/>
      <w:numFmt w:val="decimal"/>
      <w:lvlText w:val="%1."/>
      <w:lvlJc w:val="left"/>
      <w:pPr>
        <w:ind w:left="1800" w:hanging="360"/>
      </w:pPr>
      <w:rPr>
        <w:rFonts w:ascii="Cambria" w:eastAsiaTheme="minorHAnsi" w:hAnsi="Cambria"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CB7739F"/>
    <w:multiLevelType w:val="hybridMultilevel"/>
    <w:tmpl w:val="4CE07C26"/>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38090019">
      <w:start w:val="1"/>
      <w:numFmt w:val="lowerLetter"/>
      <w:lvlText w:val="%8."/>
      <w:lvlJc w:val="left"/>
      <w:pPr>
        <w:ind w:left="3000" w:hanging="360"/>
      </w:pPr>
    </w:lvl>
    <w:lvl w:ilvl="8" w:tplc="FFFFFFFF" w:tentative="1">
      <w:start w:val="1"/>
      <w:numFmt w:val="lowerRoman"/>
      <w:lvlText w:val="%9."/>
      <w:lvlJc w:val="right"/>
      <w:pPr>
        <w:ind w:left="7898" w:hanging="180"/>
      </w:pPr>
    </w:lvl>
  </w:abstractNum>
  <w:abstractNum w:abstractNumId="24" w15:restartNumberingAfterBreak="0">
    <w:nsid w:val="0E25511E"/>
    <w:multiLevelType w:val="hybridMultilevel"/>
    <w:tmpl w:val="A8E4DD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0E6D133A"/>
    <w:multiLevelType w:val="hybridMultilevel"/>
    <w:tmpl w:val="B6883192"/>
    <w:lvl w:ilvl="0" w:tplc="C8DEAB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F3A5146"/>
    <w:multiLevelType w:val="hybridMultilevel"/>
    <w:tmpl w:val="60AC01C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0F711570"/>
    <w:multiLevelType w:val="hybridMultilevel"/>
    <w:tmpl w:val="60DE88F6"/>
    <w:lvl w:ilvl="0" w:tplc="04090011">
      <w:start w:val="1"/>
      <w:numFmt w:val="decimal"/>
      <w:lvlText w:val="%1)"/>
      <w:lvlJc w:val="left"/>
      <w:pPr>
        <w:ind w:left="1571" w:hanging="360"/>
      </w:pPr>
    </w:lvl>
    <w:lvl w:ilvl="1" w:tplc="CDEA0C82">
      <w:start w:val="1"/>
      <w:numFmt w:val="upperLetter"/>
      <w:lvlText w:val="%2."/>
      <w:lvlJc w:val="left"/>
      <w:pPr>
        <w:ind w:left="2801" w:hanging="87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0FCD6C21"/>
    <w:multiLevelType w:val="hybridMultilevel"/>
    <w:tmpl w:val="C05E7042"/>
    <w:lvl w:ilvl="0" w:tplc="1392073C">
      <w:start w:val="1"/>
      <w:numFmt w:val="decimal"/>
      <w:lvlText w:val="(%1)"/>
      <w:lvlJc w:val="left"/>
      <w:pPr>
        <w:ind w:left="1146" w:hanging="360"/>
      </w:pPr>
      <w:rPr>
        <w:rFonts w:ascii="Cambria" w:eastAsiaTheme="minorHAnsi" w:hAnsi="Cambria" w:cs="Ar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0FFA21D3"/>
    <w:multiLevelType w:val="hybridMultilevel"/>
    <w:tmpl w:val="A4141A5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102C1A9C"/>
    <w:multiLevelType w:val="hybridMultilevel"/>
    <w:tmpl w:val="E8302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831269"/>
    <w:multiLevelType w:val="hybridMultilevel"/>
    <w:tmpl w:val="5F50E656"/>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11B6147B"/>
    <w:multiLevelType w:val="hybridMultilevel"/>
    <w:tmpl w:val="E2CA1F92"/>
    <w:lvl w:ilvl="0" w:tplc="820CAF64">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F69812">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A4447E2">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AFE8C96">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863CB8">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A70E8C8">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061242">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AA1D42">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7039AE">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1BF6D30"/>
    <w:multiLevelType w:val="hybridMultilevel"/>
    <w:tmpl w:val="00669FE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1C90732"/>
    <w:multiLevelType w:val="hybridMultilevel"/>
    <w:tmpl w:val="D4A8C920"/>
    <w:lvl w:ilvl="0" w:tplc="5D6A2E9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142B22"/>
    <w:multiLevelType w:val="hybridMultilevel"/>
    <w:tmpl w:val="7578F57C"/>
    <w:lvl w:ilvl="0" w:tplc="91DAFD3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28A58ED"/>
    <w:multiLevelType w:val="hybridMultilevel"/>
    <w:tmpl w:val="72B2A1FE"/>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29C1207"/>
    <w:multiLevelType w:val="hybridMultilevel"/>
    <w:tmpl w:val="B27CE3E6"/>
    <w:lvl w:ilvl="0" w:tplc="E34A20C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2EB7B2E"/>
    <w:multiLevelType w:val="hybridMultilevel"/>
    <w:tmpl w:val="87DC6948"/>
    <w:lvl w:ilvl="0" w:tplc="DF8ED9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13846822"/>
    <w:multiLevelType w:val="hybridMultilevel"/>
    <w:tmpl w:val="8F4CFD48"/>
    <w:lvl w:ilvl="0" w:tplc="FFFFFFFF">
      <w:start w:val="1"/>
      <w:numFmt w:val="decimal"/>
      <w:lvlText w:val="%1)"/>
      <w:lvlJc w:val="left"/>
      <w:pPr>
        <w:ind w:left="1571" w:hanging="360"/>
      </w:pPr>
    </w:lvl>
    <w:lvl w:ilvl="1" w:tplc="3809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139A3BDA"/>
    <w:multiLevelType w:val="multilevel"/>
    <w:tmpl w:val="139A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484423F"/>
    <w:multiLevelType w:val="hybridMultilevel"/>
    <w:tmpl w:val="BD387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A75731"/>
    <w:multiLevelType w:val="hybridMultilevel"/>
    <w:tmpl w:val="5EF2C87E"/>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7124E7C"/>
    <w:multiLevelType w:val="hybridMultilevel"/>
    <w:tmpl w:val="B8505B1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17C04D9F"/>
    <w:multiLevelType w:val="hybridMultilevel"/>
    <w:tmpl w:val="F50EAE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185352CD"/>
    <w:multiLevelType w:val="hybridMultilevel"/>
    <w:tmpl w:val="A0E264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D26672"/>
    <w:multiLevelType w:val="hybridMultilevel"/>
    <w:tmpl w:val="C614A9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8EF4318"/>
    <w:multiLevelType w:val="hybridMultilevel"/>
    <w:tmpl w:val="50D45DB8"/>
    <w:lvl w:ilvl="0" w:tplc="542C804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198532C5"/>
    <w:multiLevelType w:val="hybridMultilevel"/>
    <w:tmpl w:val="D374A602"/>
    <w:lvl w:ilvl="0" w:tplc="10E4480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9" w15:restartNumberingAfterBreak="0">
    <w:nsid w:val="199D64D2"/>
    <w:multiLevelType w:val="multilevel"/>
    <w:tmpl w:val="B06A3E58"/>
    <w:lvl w:ilvl="0">
      <w:start w:val="1"/>
      <w:numFmt w:val="upperLetter"/>
      <w:lvlText w:val="%1."/>
      <w:lvlJc w:val="left"/>
      <w:pPr>
        <w:tabs>
          <w:tab w:val="num" w:pos="720"/>
        </w:tabs>
        <w:ind w:left="720" w:hanging="360"/>
      </w:pPr>
      <w:rPr>
        <w:rFonts w:hint="default"/>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9CC4B79"/>
    <w:multiLevelType w:val="multilevel"/>
    <w:tmpl w:val="5EA092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403CFD"/>
    <w:multiLevelType w:val="hybridMultilevel"/>
    <w:tmpl w:val="9144735C"/>
    <w:lvl w:ilvl="0" w:tplc="4544AC62">
      <w:start w:val="1"/>
      <w:numFmt w:val="upperLetter"/>
      <w:lvlText w:val="%1."/>
      <w:lvlJc w:val="left"/>
      <w:pPr>
        <w:ind w:left="720" w:hanging="360"/>
      </w:pPr>
      <w:rPr>
        <w:b/>
        <w:bCs/>
      </w:rPr>
    </w:lvl>
    <w:lvl w:ilvl="1" w:tplc="B324FC8C">
      <w:start w:val="1"/>
      <w:numFmt w:val="decimal"/>
      <w:lvlText w:val="%2."/>
      <w:lvlJc w:val="left"/>
      <w:pPr>
        <w:ind w:left="1950" w:hanging="870"/>
      </w:pPr>
      <w:rPr>
        <w:rFonts w:hint="default"/>
      </w:rPr>
    </w:lvl>
    <w:lvl w:ilvl="2" w:tplc="1BD2AFEC">
      <w:start w:val="1"/>
      <w:numFmt w:val="lowerLetter"/>
      <w:lvlText w:val="%3."/>
      <w:lvlJc w:val="left"/>
      <w:pPr>
        <w:ind w:left="2850" w:hanging="870"/>
      </w:pPr>
      <w:rPr>
        <w:rFonts w:hint="default"/>
      </w:rPr>
    </w:lvl>
    <w:lvl w:ilvl="3" w:tplc="0514444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1B7763FA"/>
    <w:multiLevelType w:val="hybridMultilevel"/>
    <w:tmpl w:val="5CA6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9838C4"/>
    <w:multiLevelType w:val="hybridMultilevel"/>
    <w:tmpl w:val="E8D0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312620"/>
    <w:multiLevelType w:val="hybridMultilevel"/>
    <w:tmpl w:val="E3A601CA"/>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E0017EA"/>
    <w:multiLevelType w:val="multilevel"/>
    <w:tmpl w:val="81CC183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6" w15:restartNumberingAfterBreak="0">
    <w:nsid w:val="1F524D6B"/>
    <w:multiLevelType w:val="hybridMultilevel"/>
    <w:tmpl w:val="C9AE9058"/>
    <w:lvl w:ilvl="0" w:tplc="01185CC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1F5A7A2B"/>
    <w:multiLevelType w:val="hybridMultilevel"/>
    <w:tmpl w:val="15F22B6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1FDF5670"/>
    <w:multiLevelType w:val="hybridMultilevel"/>
    <w:tmpl w:val="6C8A6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0E7CDA"/>
    <w:multiLevelType w:val="hybridMultilevel"/>
    <w:tmpl w:val="F7FC06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 w15:restartNumberingAfterBreak="0">
    <w:nsid w:val="203A1A9D"/>
    <w:multiLevelType w:val="hybridMultilevel"/>
    <w:tmpl w:val="77BCFF56"/>
    <w:lvl w:ilvl="0" w:tplc="42785376">
      <w:start w:val="5"/>
      <w:numFmt w:val="lowerLetter"/>
      <w:lvlText w:val="%1-"/>
      <w:lvlJc w:val="left"/>
      <w:pPr>
        <w:ind w:left="338" w:hanging="197"/>
      </w:pPr>
      <w:rPr>
        <w:rFonts w:ascii="Cambria" w:eastAsia="Cambria" w:hAnsi="Cambria" w:cs="Cambria" w:hint="default"/>
        <w:b w:val="0"/>
        <w:bCs w:val="0"/>
        <w:i w:val="0"/>
        <w:iCs w:val="0"/>
        <w:spacing w:val="-2"/>
        <w:w w:val="99"/>
        <w:sz w:val="22"/>
        <w:szCs w:val="22"/>
        <w:lang w:val="en-US" w:eastAsia="en-US" w:bidi="ar-SA"/>
      </w:rPr>
    </w:lvl>
    <w:lvl w:ilvl="1" w:tplc="2EF863A0">
      <w:start w:val="1"/>
      <w:numFmt w:val="upperLetter"/>
      <w:lvlText w:val="%2."/>
      <w:lvlJc w:val="left"/>
      <w:pPr>
        <w:ind w:left="505" w:hanging="360"/>
      </w:pPr>
      <w:rPr>
        <w:rFonts w:ascii="Cambria" w:eastAsia="Cambria" w:hAnsi="Cambria" w:cs="Cambria" w:hint="default"/>
        <w:b/>
        <w:bCs/>
        <w:i w:val="0"/>
        <w:iCs w:val="0"/>
        <w:spacing w:val="0"/>
        <w:w w:val="100"/>
        <w:sz w:val="24"/>
        <w:szCs w:val="24"/>
        <w:lang w:val="en-US" w:eastAsia="en-US" w:bidi="ar-SA"/>
      </w:rPr>
    </w:lvl>
    <w:lvl w:ilvl="2" w:tplc="506CA318">
      <w:start w:val="1"/>
      <w:numFmt w:val="decimal"/>
      <w:lvlText w:val="%3."/>
      <w:lvlJc w:val="left"/>
      <w:pPr>
        <w:ind w:left="837" w:hanging="356"/>
      </w:pPr>
      <w:rPr>
        <w:rFonts w:ascii="Cambria" w:eastAsia="Cambria" w:hAnsi="Cambria" w:cs="Cambria" w:hint="default"/>
        <w:b w:val="0"/>
        <w:bCs w:val="0"/>
        <w:i w:val="0"/>
        <w:iCs w:val="0"/>
        <w:spacing w:val="0"/>
        <w:w w:val="100"/>
        <w:sz w:val="24"/>
        <w:szCs w:val="24"/>
        <w:lang w:val="en-US" w:eastAsia="en-US" w:bidi="ar-SA"/>
      </w:rPr>
    </w:lvl>
    <w:lvl w:ilvl="3" w:tplc="6868F30A">
      <w:numFmt w:val="bullet"/>
      <w:lvlText w:val="•"/>
      <w:lvlJc w:val="left"/>
      <w:pPr>
        <w:ind w:left="1904" w:hanging="356"/>
      </w:pPr>
      <w:rPr>
        <w:rFonts w:hint="default"/>
        <w:lang w:val="en-US" w:eastAsia="en-US" w:bidi="ar-SA"/>
      </w:rPr>
    </w:lvl>
    <w:lvl w:ilvl="4" w:tplc="83EEAD26">
      <w:numFmt w:val="bullet"/>
      <w:lvlText w:val="•"/>
      <w:lvlJc w:val="left"/>
      <w:pPr>
        <w:ind w:left="2969" w:hanging="356"/>
      </w:pPr>
      <w:rPr>
        <w:rFonts w:hint="default"/>
        <w:lang w:val="en-US" w:eastAsia="en-US" w:bidi="ar-SA"/>
      </w:rPr>
    </w:lvl>
    <w:lvl w:ilvl="5" w:tplc="2EDE8054">
      <w:numFmt w:val="bullet"/>
      <w:lvlText w:val="•"/>
      <w:lvlJc w:val="left"/>
      <w:pPr>
        <w:ind w:left="4034" w:hanging="356"/>
      </w:pPr>
      <w:rPr>
        <w:rFonts w:hint="default"/>
        <w:lang w:val="en-US" w:eastAsia="en-US" w:bidi="ar-SA"/>
      </w:rPr>
    </w:lvl>
    <w:lvl w:ilvl="6" w:tplc="77DA617C">
      <w:numFmt w:val="bullet"/>
      <w:lvlText w:val="•"/>
      <w:lvlJc w:val="left"/>
      <w:pPr>
        <w:ind w:left="5099" w:hanging="356"/>
      </w:pPr>
      <w:rPr>
        <w:rFonts w:hint="default"/>
        <w:lang w:val="en-US" w:eastAsia="en-US" w:bidi="ar-SA"/>
      </w:rPr>
    </w:lvl>
    <w:lvl w:ilvl="7" w:tplc="69D46CE6">
      <w:numFmt w:val="bullet"/>
      <w:lvlText w:val="•"/>
      <w:lvlJc w:val="left"/>
      <w:pPr>
        <w:ind w:left="6163" w:hanging="356"/>
      </w:pPr>
      <w:rPr>
        <w:rFonts w:hint="default"/>
        <w:lang w:val="en-US" w:eastAsia="en-US" w:bidi="ar-SA"/>
      </w:rPr>
    </w:lvl>
    <w:lvl w:ilvl="8" w:tplc="5460607E">
      <w:numFmt w:val="bullet"/>
      <w:lvlText w:val="•"/>
      <w:lvlJc w:val="left"/>
      <w:pPr>
        <w:ind w:left="7228" w:hanging="356"/>
      </w:pPr>
      <w:rPr>
        <w:rFonts w:hint="default"/>
        <w:lang w:val="en-US" w:eastAsia="en-US" w:bidi="ar-SA"/>
      </w:rPr>
    </w:lvl>
  </w:abstractNum>
  <w:abstractNum w:abstractNumId="61" w15:restartNumberingAfterBreak="0">
    <w:nsid w:val="20B31B1F"/>
    <w:multiLevelType w:val="hybridMultilevel"/>
    <w:tmpl w:val="9EBCFFE2"/>
    <w:lvl w:ilvl="0" w:tplc="0CBC0344">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62" w15:restartNumberingAfterBreak="0">
    <w:nsid w:val="20F634D3"/>
    <w:multiLevelType w:val="hybridMultilevel"/>
    <w:tmpl w:val="65BA24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21C254FC"/>
    <w:multiLevelType w:val="hybridMultilevel"/>
    <w:tmpl w:val="58007E9C"/>
    <w:lvl w:ilvl="0" w:tplc="162AAB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214056E"/>
    <w:multiLevelType w:val="multilevel"/>
    <w:tmpl w:val="45C4ECA6"/>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ind w:left="1470" w:hanging="390"/>
      </w:pPr>
      <w:rPr>
        <w:rFonts w:hint="default"/>
        <w:b w:val="0"/>
      </w:rPr>
    </w:lvl>
    <w:lvl w:ilvl="2">
      <w:start w:val="1"/>
      <w:numFmt w:val="lowerLetter"/>
      <w:lvlText w:val="%3."/>
      <w:lvlJc w:val="left"/>
      <w:pPr>
        <w:ind w:left="1854" w:hanging="360"/>
      </w:pPr>
      <w:rPr>
        <w:rFonts w:hint="default"/>
      </w:rPr>
    </w:lvl>
    <w:lvl w:ilvl="3">
      <w:start w:val="1"/>
      <w:numFmt w:val="upperLetter"/>
      <w:lvlText w:val="%4&gt;"/>
      <w:lvlJc w:val="left"/>
      <w:pPr>
        <w:ind w:left="2880" w:hanging="360"/>
      </w:pPr>
      <w:rPr>
        <w:rFonts w:hint="default"/>
      </w:rPr>
    </w:lvl>
    <w:lvl w:ilvl="4">
      <w:start w:val="1"/>
      <w:numFmt w:val="upperLetter"/>
      <w:lvlText w:val="%5."/>
      <w:lvlJc w:val="left"/>
      <w:pPr>
        <w:ind w:left="3600" w:hanging="360"/>
      </w:pPr>
      <w:rPr>
        <w:rFonts w:hint="default"/>
        <w:b/>
      </w:rPr>
    </w:lvl>
    <w:lvl w:ilvl="5">
      <w:start w:val="1"/>
      <w:numFmt w:val="lowerLetter"/>
      <w:lvlText w:val="%6."/>
      <w:lvlJc w:val="left"/>
      <w:pPr>
        <w:ind w:left="4320" w:hanging="360"/>
      </w:pPr>
      <w:rPr>
        <w:rFonts w:hint="default"/>
        <w:b w:val="0"/>
      </w:rPr>
    </w:lvl>
    <w:lvl w:ilvl="6">
      <w:start w:val="3"/>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23885366"/>
    <w:multiLevelType w:val="hybridMultilevel"/>
    <w:tmpl w:val="7F788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837D12"/>
    <w:multiLevelType w:val="multilevel"/>
    <w:tmpl w:val="94B457FC"/>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3"/>
      <w:numFmt w:val="decimal"/>
      <w:lvlText w:val="%4."/>
      <w:lvlJc w:val="left"/>
      <w:pPr>
        <w:ind w:left="2856" w:hanging="360"/>
      </w:pPr>
      <w:rPr>
        <w:rFonts w:hint="default"/>
      </w:r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67" w15:restartNumberingAfterBreak="0">
    <w:nsid w:val="253C1EAC"/>
    <w:multiLevelType w:val="hybridMultilevel"/>
    <w:tmpl w:val="337696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6AB26EE"/>
    <w:multiLevelType w:val="hybridMultilevel"/>
    <w:tmpl w:val="F8FC748C"/>
    <w:lvl w:ilvl="0" w:tplc="800004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970A8B"/>
    <w:multiLevelType w:val="hybridMultilevel"/>
    <w:tmpl w:val="51189980"/>
    <w:lvl w:ilvl="0" w:tplc="CA9C6FA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0" w15:restartNumberingAfterBreak="0">
    <w:nsid w:val="287A77C7"/>
    <w:multiLevelType w:val="hybridMultilevel"/>
    <w:tmpl w:val="BF2A4D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2AAA6781"/>
    <w:multiLevelType w:val="hybridMultilevel"/>
    <w:tmpl w:val="24485EF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2" w15:restartNumberingAfterBreak="0">
    <w:nsid w:val="2AF959A9"/>
    <w:multiLevelType w:val="hybridMultilevel"/>
    <w:tmpl w:val="CFDEF468"/>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3" w15:restartNumberingAfterBreak="0">
    <w:nsid w:val="2BC15616"/>
    <w:multiLevelType w:val="hybridMultilevel"/>
    <w:tmpl w:val="AE7AF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BD43068"/>
    <w:multiLevelType w:val="hybridMultilevel"/>
    <w:tmpl w:val="3584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CC413E3"/>
    <w:multiLevelType w:val="hybridMultilevel"/>
    <w:tmpl w:val="01CE9BA8"/>
    <w:lvl w:ilvl="0" w:tplc="04090015">
      <w:start w:val="1"/>
      <w:numFmt w:val="upperLetter"/>
      <w:lvlText w:val="%1."/>
      <w:lvlJc w:val="left"/>
      <w:pPr>
        <w:ind w:left="720" w:hanging="360"/>
      </w:pPr>
      <w:rPr>
        <w:rFonts w:hint="default"/>
      </w:rPr>
    </w:lvl>
    <w:lvl w:ilvl="1" w:tplc="125A6D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357BAD"/>
    <w:multiLevelType w:val="hybridMultilevel"/>
    <w:tmpl w:val="043844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D41467A"/>
    <w:multiLevelType w:val="multilevel"/>
    <w:tmpl w:val="ADAE7050"/>
    <w:lvl w:ilvl="0">
      <w:start w:val="1"/>
      <w:numFmt w:val="decimal"/>
      <w:lvlText w:val="%1)"/>
      <w:lvlJc w:val="left"/>
      <w:pPr>
        <w:ind w:left="1611" w:hanging="361"/>
      </w:pPr>
      <w:rPr>
        <w:rFonts w:ascii="Cambria" w:eastAsia="Arial MT" w:hAnsi="Cambria" w:cs="Arial" w:hint="default"/>
        <w:spacing w:val="0"/>
        <w:w w:val="99"/>
        <w:sz w:val="24"/>
        <w:szCs w:val="24"/>
        <w:lang w:val="id" w:eastAsia="en-US" w:bidi="ar-SA"/>
      </w:rPr>
    </w:lvl>
    <w:lvl w:ilvl="1">
      <w:numFmt w:val="bullet"/>
      <w:lvlText w:val="•"/>
      <w:lvlJc w:val="left"/>
      <w:pPr>
        <w:ind w:left="2418" w:hanging="361"/>
      </w:pPr>
      <w:rPr>
        <w:rFonts w:hint="default"/>
        <w:lang w:val="id" w:eastAsia="en-US" w:bidi="ar-SA"/>
      </w:rPr>
    </w:lvl>
    <w:lvl w:ilvl="2">
      <w:numFmt w:val="bullet"/>
      <w:lvlText w:val="•"/>
      <w:lvlJc w:val="left"/>
      <w:pPr>
        <w:ind w:left="3217" w:hanging="361"/>
      </w:pPr>
      <w:rPr>
        <w:rFonts w:hint="default"/>
        <w:lang w:val="id" w:eastAsia="en-US" w:bidi="ar-SA"/>
      </w:rPr>
    </w:lvl>
    <w:lvl w:ilvl="3">
      <w:numFmt w:val="bullet"/>
      <w:lvlText w:val="•"/>
      <w:lvlJc w:val="left"/>
      <w:pPr>
        <w:ind w:left="4015" w:hanging="361"/>
      </w:pPr>
      <w:rPr>
        <w:rFonts w:hint="default"/>
        <w:lang w:val="id" w:eastAsia="en-US" w:bidi="ar-SA"/>
      </w:rPr>
    </w:lvl>
    <w:lvl w:ilvl="4">
      <w:numFmt w:val="bullet"/>
      <w:lvlText w:val="•"/>
      <w:lvlJc w:val="left"/>
      <w:pPr>
        <w:ind w:left="4814" w:hanging="361"/>
      </w:pPr>
      <w:rPr>
        <w:rFonts w:hint="default"/>
        <w:lang w:val="id" w:eastAsia="en-US" w:bidi="ar-SA"/>
      </w:rPr>
    </w:lvl>
    <w:lvl w:ilvl="5">
      <w:numFmt w:val="bullet"/>
      <w:lvlText w:val="•"/>
      <w:lvlJc w:val="left"/>
      <w:pPr>
        <w:ind w:left="5612" w:hanging="361"/>
      </w:pPr>
      <w:rPr>
        <w:rFonts w:hint="default"/>
        <w:lang w:val="id" w:eastAsia="en-US" w:bidi="ar-SA"/>
      </w:rPr>
    </w:lvl>
    <w:lvl w:ilvl="6">
      <w:numFmt w:val="bullet"/>
      <w:lvlText w:val="•"/>
      <w:lvlJc w:val="left"/>
      <w:pPr>
        <w:ind w:left="6411" w:hanging="361"/>
      </w:pPr>
      <w:rPr>
        <w:rFonts w:hint="default"/>
        <w:lang w:val="id" w:eastAsia="en-US" w:bidi="ar-SA"/>
      </w:rPr>
    </w:lvl>
    <w:lvl w:ilvl="7">
      <w:numFmt w:val="bullet"/>
      <w:lvlText w:val="•"/>
      <w:lvlJc w:val="left"/>
      <w:pPr>
        <w:ind w:left="7209" w:hanging="361"/>
      </w:pPr>
      <w:rPr>
        <w:rFonts w:hint="default"/>
        <w:lang w:val="id" w:eastAsia="en-US" w:bidi="ar-SA"/>
      </w:rPr>
    </w:lvl>
    <w:lvl w:ilvl="8">
      <w:numFmt w:val="bullet"/>
      <w:lvlText w:val="•"/>
      <w:lvlJc w:val="left"/>
      <w:pPr>
        <w:ind w:left="8008" w:hanging="361"/>
      </w:pPr>
      <w:rPr>
        <w:rFonts w:hint="default"/>
        <w:lang w:val="id" w:eastAsia="en-US" w:bidi="ar-SA"/>
      </w:rPr>
    </w:lvl>
  </w:abstractNum>
  <w:abstractNum w:abstractNumId="78" w15:restartNumberingAfterBreak="0">
    <w:nsid w:val="2D497697"/>
    <w:multiLevelType w:val="multilevel"/>
    <w:tmpl w:val="7B0027D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7D54F0"/>
    <w:multiLevelType w:val="hybridMultilevel"/>
    <w:tmpl w:val="6F42CAC0"/>
    <w:lvl w:ilvl="0" w:tplc="62389862">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80" w15:restartNumberingAfterBreak="0">
    <w:nsid w:val="2DF2587D"/>
    <w:multiLevelType w:val="hybridMultilevel"/>
    <w:tmpl w:val="C51417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2E2B6951"/>
    <w:multiLevelType w:val="hybridMultilevel"/>
    <w:tmpl w:val="879CF022"/>
    <w:lvl w:ilvl="0" w:tplc="22E2BE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E3C7935"/>
    <w:multiLevelType w:val="hybridMultilevel"/>
    <w:tmpl w:val="E2FC7BE2"/>
    <w:lvl w:ilvl="0" w:tplc="04090011">
      <w:start w:val="1"/>
      <w:numFmt w:val="decimal"/>
      <w:lvlText w:val="%1)"/>
      <w:lvlJc w:val="left"/>
      <w:pPr>
        <w:ind w:left="2138" w:hanging="360"/>
      </w:pPr>
    </w:lvl>
    <w:lvl w:ilvl="1" w:tplc="04090011">
      <w:start w:val="1"/>
      <w:numFmt w:val="decimal"/>
      <w:lvlText w:val="%2)"/>
      <w:lvlJc w:val="left"/>
      <w:pPr>
        <w:ind w:left="2858" w:hanging="360"/>
      </w:pPr>
    </w:lvl>
    <w:lvl w:ilvl="2" w:tplc="8B9A3186">
      <w:start w:val="1"/>
      <w:numFmt w:val="decimal"/>
      <w:lvlText w:val="%3."/>
      <w:lvlJc w:val="left"/>
      <w:pPr>
        <w:ind w:left="3758" w:hanging="360"/>
      </w:pPr>
      <w:rPr>
        <w:rFonts w:hint="default"/>
      </w:rPr>
    </w:lvl>
    <w:lvl w:ilvl="3" w:tplc="A06E0B34">
      <w:start w:val="1"/>
      <w:numFmt w:val="upperLetter"/>
      <w:lvlText w:val="%4."/>
      <w:lvlJc w:val="left"/>
      <w:pPr>
        <w:ind w:left="4298" w:hanging="360"/>
      </w:pPr>
      <w:rPr>
        <w:rFonts w:hint="default"/>
      </w:rPr>
    </w:lvl>
    <w:lvl w:ilvl="4" w:tplc="0582C6C2">
      <w:start w:val="1"/>
      <w:numFmt w:val="lowerLetter"/>
      <w:lvlText w:val="%5."/>
      <w:lvlJc w:val="left"/>
      <w:pPr>
        <w:ind w:left="5018" w:hanging="360"/>
      </w:pPr>
      <w:rPr>
        <w:rFonts w:hint="default"/>
        <w:i w:val="0"/>
      </w:r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3" w15:restartNumberingAfterBreak="0">
    <w:nsid w:val="2EB769B3"/>
    <w:multiLevelType w:val="hybridMultilevel"/>
    <w:tmpl w:val="6EB23124"/>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4" w15:restartNumberingAfterBreak="0">
    <w:nsid w:val="2F841AAB"/>
    <w:multiLevelType w:val="hybridMultilevel"/>
    <w:tmpl w:val="B3987A4E"/>
    <w:lvl w:ilvl="0" w:tplc="A6C431EA">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E166CEA">
      <w:start w:val="1"/>
      <w:numFmt w:val="lowerLetter"/>
      <w:lvlText w:val="%2"/>
      <w:lvlJc w:val="left"/>
      <w:pPr>
        <w:ind w:left="1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23E0586">
      <w:start w:val="1"/>
      <w:numFmt w:val="lowerRoman"/>
      <w:lvlText w:val="%3"/>
      <w:lvlJc w:val="left"/>
      <w:pPr>
        <w:ind w:left="2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FF898D0">
      <w:start w:val="1"/>
      <w:numFmt w:val="decimal"/>
      <w:lvlText w:val="%4"/>
      <w:lvlJc w:val="left"/>
      <w:pPr>
        <w:ind w:left="3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A0511A">
      <w:start w:val="1"/>
      <w:numFmt w:val="lowerLetter"/>
      <w:lvlText w:val="%5"/>
      <w:lvlJc w:val="left"/>
      <w:pPr>
        <w:ind w:left="3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9C54AC">
      <w:start w:val="1"/>
      <w:numFmt w:val="lowerRoman"/>
      <w:lvlText w:val="%6"/>
      <w:lvlJc w:val="left"/>
      <w:pPr>
        <w:ind w:left="4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7CF316">
      <w:start w:val="1"/>
      <w:numFmt w:val="decimal"/>
      <w:lvlText w:val="%7"/>
      <w:lvlJc w:val="left"/>
      <w:pPr>
        <w:ind w:left="5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7C26A4">
      <w:start w:val="1"/>
      <w:numFmt w:val="lowerLetter"/>
      <w:lvlText w:val="%8"/>
      <w:lvlJc w:val="left"/>
      <w:pPr>
        <w:ind w:left="5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74CB60">
      <w:start w:val="1"/>
      <w:numFmt w:val="lowerRoman"/>
      <w:lvlText w:val="%9"/>
      <w:lvlJc w:val="left"/>
      <w:pPr>
        <w:ind w:left="6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FA500FE"/>
    <w:multiLevelType w:val="hybridMultilevel"/>
    <w:tmpl w:val="DA2E9E98"/>
    <w:lvl w:ilvl="0" w:tplc="04090019">
      <w:start w:val="1"/>
      <w:numFmt w:val="lowerLetter"/>
      <w:lvlText w:val="%1."/>
      <w:lvlJc w:val="left"/>
      <w:pPr>
        <w:ind w:left="1080" w:hanging="360"/>
      </w:pPr>
    </w:lvl>
    <w:lvl w:ilvl="1" w:tplc="9AA097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FD07381"/>
    <w:multiLevelType w:val="hybridMultilevel"/>
    <w:tmpl w:val="77C8D2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300B63B7"/>
    <w:multiLevelType w:val="hybridMultilevel"/>
    <w:tmpl w:val="7E4E11B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30A01CC4"/>
    <w:multiLevelType w:val="hybridMultilevel"/>
    <w:tmpl w:val="0CBE42FA"/>
    <w:lvl w:ilvl="0" w:tplc="377C1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11A65F1"/>
    <w:multiLevelType w:val="hybridMultilevel"/>
    <w:tmpl w:val="A8487994"/>
    <w:lvl w:ilvl="0" w:tplc="4ECE9A6C">
      <w:start w:val="1"/>
      <w:numFmt w:val="lowerLetter"/>
      <w:lvlText w:val="%1."/>
      <w:lvlJc w:val="left"/>
      <w:pPr>
        <w:ind w:left="2062" w:hanging="360"/>
      </w:pPr>
      <w:rPr>
        <w:rFonts w:hint="default"/>
      </w:rPr>
    </w:lvl>
    <w:lvl w:ilvl="1" w:tplc="840EB6D4">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0" w15:restartNumberingAfterBreak="0">
    <w:nsid w:val="31DF036C"/>
    <w:multiLevelType w:val="hybridMultilevel"/>
    <w:tmpl w:val="EEEC63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1" w15:restartNumberingAfterBreak="0">
    <w:nsid w:val="321636CE"/>
    <w:multiLevelType w:val="hybridMultilevel"/>
    <w:tmpl w:val="1A1880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32813F57"/>
    <w:multiLevelType w:val="hybridMultilevel"/>
    <w:tmpl w:val="FFCE34D2"/>
    <w:lvl w:ilvl="0" w:tplc="6E4E402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3" w15:restartNumberingAfterBreak="0">
    <w:nsid w:val="34223F06"/>
    <w:multiLevelType w:val="hybridMultilevel"/>
    <w:tmpl w:val="ECE83C32"/>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342F2E2D"/>
    <w:multiLevelType w:val="multilevel"/>
    <w:tmpl w:val="342F2E2D"/>
    <w:lvl w:ilvl="0">
      <w:start w:val="1"/>
      <w:numFmt w:val="decimal"/>
      <w:lvlText w:val="%1."/>
      <w:lvlJc w:val="left"/>
      <w:pPr>
        <w:ind w:left="2291" w:hanging="360"/>
      </w:p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95" w15:restartNumberingAfterBreak="0">
    <w:nsid w:val="343E709C"/>
    <w:multiLevelType w:val="hybridMultilevel"/>
    <w:tmpl w:val="12327974"/>
    <w:lvl w:ilvl="0" w:tplc="3809000F">
      <w:start w:val="1"/>
      <w:numFmt w:val="decimal"/>
      <w:lvlText w:val="%1."/>
      <w:lvlJc w:val="left"/>
      <w:pPr>
        <w:ind w:left="1360" w:hanging="360"/>
      </w:p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96" w15:restartNumberingAfterBreak="0">
    <w:nsid w:val="353026A0"/>
    <w:multiLevelType w:val="hybridMultilevel"/>
    <w:tmpl w:val="BB008BC6"/>
    <w:lvl w:ilvl="0" w:tplc="FFFFFFFF">
      <w:start w:val="1"/>
      <w:numFmt w:val="decimal"/>
      <w:lvlText w:val="%1)"/>
      <w:lvlJc w:val="left"/>
      <w:pPr>
        <w:ind w:left="1287" w:hanging="360"/>
      </w:pPr>
    </w:lvl>
    <w:lvl w:ilvl="1" w:tplc="380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7" w15:restartNumberingAfterBreak="0">
    <w:nsid w:val="35BD3F12"/>
    <w:multiLevelType w:val="hybridMultilevel"/>
    <w:tmpl w:val="93908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62E5038"/>
    <w:multiLevelType w:val="hybridMultilevel"/>
    <w:tmpl w:val="A5789632"/>
    <w:lvl w:ilvl="0" w:tplc="4ECE9A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9" w15:restartNumberingAfterBreak="0">
    <w:nsid w:val="366907D4"/>
    <w:multiLevelType w:val="hybridMultilevel"/>
    <w:tmpl w:val="9EE8B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67C61B2"/>
    <w:multiLevelType w:val="hybridMultilevel"/>
    <w:tmpl w:val="F0C0ADB0"/>
    <w:lvl w:ilvl="0" w:tplc="53AC6E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36B33276"/>
    <w:multiLevelType w:val="hybridMultilevel"/>
    <w:tmpl w:val="16261B96"/>
    <w:lvl w:ilvl="0" w:tplc="3809000F">
      <w:start w:val="1"/>
      <w:numFmt w:val="decimal"/>
      <w:lvlText w:val="%1."/>
      <w:lvlJc w:val="left"/>
      <w:pPr>
        <w:ind w:left="1287" w:hanging="360"/>
      </w:pPr>
    </w:lvl>
    <w:lvl w:ilvl="1" w:tplc="38090011">
      <w:start w:val="1"/>
      <w:numFmt w:val="decimal"/>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2" w15:restartNumberingAfterBreak="0">
    <w:nsid w:val="36B869BB"/>
    <w:multiLevelType w:val="hybridMultilevel"/>
    <w:tmpl w:val="054ECDD0"/>
    <w:lvl w:ilvl="0" w:tplc="1F6255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3" w15:restartNumberingAfterBreak="0">
    <w:nsid w:val="37CF514E"/>
    <w:multiLevelType w:val="hybridMultilevel"/>
    <w:tmpl w:val="D2A22406"/>
    <w:lvl w:ilvl="0" w:tplc="38090017">
      <w:start w:val="1"/>
      <w:numFmt w:val="lowerLetter"/>
      <w:lvlText w:val="%1)"/>
      <w:lvlJc w:val="left"/>
      <w:pPr>
        <w:ind w:left="1170" w:hanging="360"/>
      </w:p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104" w15:restartNumberingAfterBreak="0">
    <w:nsid w:val="38512C38"/>
    <w:multiLevelType w:val="hybridMultilevel"/>
    <w:tmpl w:val="2598811A"/>
    <w:lvl w:ilvl="0" w:tplc="EB0A931E">
      <w:start w:val="5"/>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5" w15:restartNumberingAfterBreak="0">
    <w:nsid w:val="39011ED0"/>
    <w:multiLevelType w:val="hybridMultilevel"/>
    <w:tmpl w:val="CD14F0D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917688A"/>
    <w:multiLevelType w:val="hybridMultilevel"/>
    <w:tmpl w:val="C7CA2F6E"/>
    <w:lvl w:ilvl="0" w:tplc="F482BED6">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7" w15:restartNumberingAfterBreak="0">
    <w:nsid w:val="391C18C0"/>
    <w:multiLevelType w:val="hybridMultilevel"/>
    <w:tmpl w:val="B9D476F0"/>
    <w:lvl w:ilvl="0" w:tplc="10B8ABD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8" w15:restartNumberingAfterBreak="0">
    <w:nsid w:val="39413972"/>
    <w:multiLevelType w:val="hybridMultilevel"/>
    <w:tmpl w:val="028E3A10"/>
    <w:lvl w:ilvl="0" w:tplc="4ECE9A6C">
      <w:start w:val="1"/>
      <w:numFmt w:val="lowerLetter"/>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9" w15:restartNumberingAfterBreak="0">
    <w:nsid w:val="39702EA8"/>
    <w:multiLevelType w:val="hybridMultilevel"/>
    <w:tmpl w:val="FE128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21314A"/>
    <w:multiLevelType w:val="hybridMultilevel"/>
    <w:tmpl w:val="526EBE10"/>
    <w:lvl w:ilvl="0" w:tplc="10E4480C">
      <w:start w:val="1"/>
      <w:numFmt w:val="lowerLetter"/>
      <w:lvlText w:val="%1)"/>
      <w:lvlJc w:val="left"/>
      <w:pPr>
        <w:ind w:left="1287" w:hanging="360"/>
      </w:pPr>
      <w:rPr>
        <w:rFonts w:hint="default"/>
      </w:r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1" w15:restartNumberingAfterBreak="0">
    <w:nsid w:val="3AB868DC"/>
    <w:multiLevelType w:val="hybridMultilevel"/>
    <w:tmpl w:val="2F74C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B0272D0"/>
    <w:multiLevelType w:val="hybridMultilevel"/>
    <w:tmpl w:val="C0228846"/>
    <w:lvl w:ilvl="0" w:tplc="3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3BCC4901"/>
    <w:multiLevelType w:val="multilevel"/>
    <w:tmpl w:val="DB46B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BD65259"/>
    <w:multiLevelType w:val="hybridMultilevel"/>
    <w:tmpl w:val="ADAAC1F2"/>
    <w:lvl w:ilvl="0" w:tplc="04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3BE752A3"/>
    <w:multiLevelType w:val="hybridMultilevel"/>
    <w:tmpl w:val="36A6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582E9B"/>
    <w:multiLevelType w:val="multilevel"/>
    <w:tmpl w:val="4A2851C8"/>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7" w15:restartNumberingAfterBreak="0">
    <w:nsid w:val="3C8C164D"/>
    <w:multiLevelType w:val="hybridMultilevel"/>
    <w:tmpl w:val="80B885AC"/>
    <w:lvl w:ilvl="0" w:tplc="5D62D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3845BC"/>
    <w:multiLevelType w:val="hybridMultilevel"/>
    <w:tmpl w:val="77D8161C"/>
    <w:lvl w:ilvl="0" w:tplc="38090019">
      <w:start w:val="1"/>
      <w:numFmt w:val="lowerLetter"/>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19" w15:restartNumberingAfterBreak="0">
    <w:nsid w:val="3DFB1A15"/>
    <w:multiLevelType w:val="hybridMultilevel"/>
    <w:tmpl w:val="7E3A18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3E1C6C8A"/>
    <w:multiLevelType w:val="hybridMultilevel"/>
    <w:tmpl w:val="B6C2AE3C"/>
    <w:lvl w:ilvl="0" w:tplc="04210015">
      <w:start w:val="1"/>
      <w:numFmt w:val="upperLetter"/>
      <w:lvlText w:val="%1."/>
      <w:lvlJc w:val="left"/>
      <w:pPr>
        <w:ind w:left="720" w:hanging="360"/>
      </w:pPr>
    </w:lvl>
    <w:lvl w:ilvl="1" w:tplc="D954F068">
      <w:start w:val="1"/>
      <w:numFmt w:val="decimal"/>
      <w:lvlText w:val="%2."/>
      <w:lvlJc w:val="left"/>
      <w:pPr>
        <w:ind w:left="1500" w:hanging="42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3F3D4FFB"/>
    <w:multiLevelType w:val="hybridMultilevel"/>
    <w:tmpl w:val="C7DE2F26"/>
    <w:lvl w:ilvl="0" w:tplc="F3A46B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FA86469"/>
    <w:multiLevelType w:val="hybridMultilevel"/>
    <w:tmpl w:val="004A9252"/>
    <w:lvl w:ilvl="0" w:tplc="04090015">
      <w:start w:val="1"/>
      <w:numFmt w:val="upperLetter"/>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23" w15:restartNumberingAfterBreak="0">
    <w:nsid w:val="40971323"/>
    <w:multiLevelType w:val="hybridMultilevel"/>
    <w:tmpl w:val="9CEEC854"/>
    <w:lvl w:ilvl="0" w:tplc="3809000F">
      <w:start w:val="1"/>
      <w:numFmt w:val="decimal"/>
      <w:lvlText w:val="%1."/>
      <w:lvlJc w:val="left"/>
      <w:pPr>
        <w:ind w:left="1287" w:hanging="360"/>
      </w:pPr>
    </w:lvl>
    <w:lvl w:ilvl="1" w:tplc="3809000F">
      <w:start w:val="1"/>
      <w:numFmt w:val="decimal"/>
      <w:lvlText w:val="%2."/>
      <w:lvlJc w:val="left"/>
      <w:pPr>
        <w:ind w:left="2007" w:hanging="360"/>
      </w:pPr>
    </w:lvl>
    <w:lvl w:ilvl="2" w:tplc="C734B6B0">
      <w:start w:val="1"/>
      <w:numFmt w:val="upperLetter"/>
      <w:lvlText w:val="%3."/>
      <w:lvlJc w:val="left"/>
      <w:pPr>
        <w:ind w:left="2907" w:hanging="36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4" w15:restartNumberingAfterBreak="0">
    <w:nsid w:val="40E12F8C"/>
    <w:multiLevelType w:val="hybridMultilevel"/>
    <w:tmpl w:val="4614D8C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15:restartNumberingAfterBreak="0">
    <w:nsid w:val="43BD65C2"/>
    <w:multiLevelType w:val="hybridMultilevel"/>
    <w:tmpl w:val="F3E2CAA0"/>
    <w:lvl w:ilvl="0" w:tplc="F5FC455A">
      <w:start w:val="1"/>
      <w:numFmt w:val="decimal"/>
      <w:lvlText w:val="%1."/>
      <w:lvlJc w:val="left"/>
      <w:pPr>
        <w:ind w:left="720" w:hanging="360"/>
      </w:pPr>
      <w:rPr>
        <w:rFonts w:ascii="Cambria" w:hAnsi="Cambria" w:hint="default"/>
        <w:b/>
        <w:bCs/>
        <w:color w:val="000000" w:themeColor="text1"/>
      </w:rPr>
    </w:lvl>
    <w:lvl w:ilvl="1" w:tplc="83361D9E">
      <w:start w:val="1"/>
      <w:numFmt w:val="decimal"/>
      <w:lvlText w:val="%2)"/>
      <w:lvlJc w:val="left"/>
      <w:pPr>
        <w:ind w:left="1673" w:hanging="593"/>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43DA55E2"/>
    <w:multiLevelType w:val="hybridMultilevel"/>
    <w:tmpl w:val="B964DE6C"/>
    <w:lvl w:ilvl="0" w:tplc="6B727A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7" w15:restartNumberingAfterBreak="0">
    <w:nsid w:val="447C0817"/>
    <w:multiLevelType w:val="hybridMultilevel"/>
    <w:tmpl w:val="B7304534"/>
    <w:lvl w:ilvl="0" w:tplc="D9CC104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451A3CFE"/>
    <w:multiLevelType w:val="multilevel"/>
    <w:tmpl w:val="E202F3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5434E57"/>
    <w:multiLevelType w:val="hybridMultilevel"/>
    <w:tmpl w:val="39F4D1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549320B"/>
    <w:multiLevelType w:val="hybridMultilevel"/>
    <w:tmpl w:val="35661C84"/>
    <w:lvl w:ilvl="0" w:tplc="04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45D11959"/>
    <w:multiLevelType w:val="hybridMultilevel"/>
    <w:tmpl w:val="4CA022B0"/>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2" w15:restartNumberingAfterBreak="0">
    <w:nsid w:val="46381776"/>
    <w:multiLevelType w:val="hybridMultilevel"/>
    <w:tmpl w:val="73982808"/>
    <w:lvl w:ilvl="0" w:tplc="12C44D58">
      <w:start w:val="1"/>
      <w:numFmt w:val="lowerLetter"/>
      <w:lvlText w:val="%1."/>
      <w:lvlJc w:val="left"/>
      <w:pPr>
        <w:ind w:left="720" w:hanging="360"/>
      </w:pPr>
      <w:rPr>
        <w:rFonts w:asciiTheme="majorHAnsi" w:eastAsiaTheme="minorHAnsi" w:hAnsiTheme="majorHAnsi"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46D04D6A"/>
    <w:multiLevelType w:val="hybridMultilevel"/>
    <w:tmpl w:val="38405758"/>
    <w:lvl w:ilvl="0" w:tplc="38AC6EE6">
      <w:start w:val="1"/>
      <w:numFmt w:val="decimal"/>
      <w:lvlText w:val="%1."/>
      <w:lvlJc w:val="left"/>
      <w:pPr>
        <w:ind w:left="1146" w:hanging="360"/>
      </w:pPr>
      <w:rPr>
        <w:rFonts w:ascii="Cambria" w:eastAsiaTheme="minorHAnsi" w:hAnsi="Cambria" w:cs="Ar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4" w15:restartNumberingAfterBreak="0">
    <w:nsid w:val="481C14E1"/>
    <w:multiLevelType w:val="hybridMultilevel"/>
    <w:tmpl w:val="7CE60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8511057"/>
    <w:multiLevelType w:val="hybridMultilevel"/>
    <w:tmpl w:val="98B856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48B6361C"/>
    <w:multiLevelType w:val="hybridMultilevel"/>
    <w:tmpl w:val="754EA818"/>
    <w:lvl w:ilvl="0" w:tplc="FFFFFFFF">
      <w:start w:val="1"/>
      <w:numFmt w:val="decimal"/>
      <w:lvlText w:val="%1."/>
      <w:lvlJc w:val="left"/>
      <w:pPr>
        <w:ind w:left="1800" w:hanging="360"/>
      </w:pPr>
      <w:rPr>
        <w:rFonts w:hint="default"/>
      </w:rPr>
    </w:lvl>
    <w:lvl w:ilvl="1" w:tplc="3809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7" w15:restartNumberingAfterBreak="0">
    <w:nsid w:val="48B92B6D"/>
    <w:multiLevelType w:val="multilevel"/>
    <w:tmpl w:val="19ECD3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91450D4"/>
    <w:multiLevelType w:val="hybridMultilevel"/>
    <w:tmpl w:val="4F481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9503C66"/>
    <w:multiLevelType w:val="hybridMultilevel"/>
    <w:tmpl w:val="C402333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0" w15:restartNumberingAfterBreak="0">
    <w:nsid w:val="499062BC"/>
    <w:multiLevelType w:val="hybridMultilevel"/>
    <w:tmpl w:val="38A8E4D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1" w15:restartNumberingAfterBreak="0">
    <w:nsid w:val="49B7299A"/>
    <w:multiLevelType w:val="hybridMultilevel"/>
    <w:tmpl w:val="2BE8B408"/>
    <w:lvl w:ilvl="0" w:tplc="2FAC67AC">
      <w:start w:val="1"/>
      <w:numFmt w:val="lowerLetter"/>
      <w:lvlText w:val="%1."/>
      <w:lvlJc w:val="left"/>
      <w:pPr>
        <w:ind w:left="928" w:hanging="360"/>
      </w:pPr>
      <w:rPr>
        <w:rFonts w:asciiTheme="majorHAnsi" w:eastAsiaTheme="minorHAnsi" w:hAnsiTheme="majorHAnsi" w:cs="Arial"/>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42" w15:restartNumberingAfterBreak="0">
    <w:nsid w:val="49E765E8"/>
    <w:multiLevelType w:val="hybridMultilevel"/>
    <w:tmpl w:val="EA2C5836"/>
    <w:lvl w:ilvl="0" w:tplc="5C3A9114">
      <w:start w:val="1"/>
      <w:numFmt w:val="lowerLetter"/>
      <w:lvlText w:val="%1."/>
      <w:lvlJc w:val="left"/>
      <w:pPr>
        <w:ind w:left="1494" w:hanging="360"/>
      </w:pPr>
      <w:rPr>
        <w:rFonts w:hint="default"/>
      </w:rPr>
    </w:lvl>
    <w:lvl w:ilvl="1" w:tplc="B876FE02">
      <w:start w:val="1"/>
      <w:numFmt w:val="decimal"/>
      <w:lvlText w:val="(%2)"/>
      <w:lvlJc w:val="left"/>
      <w:pPr>
        <w:ind w:left="2244" w:hanging="390"/>
      </w:pPr>
      <w:rPr>
        <w:rFonts w:hint="default"/>
      </w:rPr>
    </w:lvl>
    <w:lvl w:ilvl="2" w:tplc="803E2B24">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3" w15:restartNumberingAfterBreak="0">
    <w:nsid w:val="4AA7384F"/>
    <w:multiLevelType w:val="hybridMultilevel"/>
    <w:tmpl w:val="EAEE74A0"/>
    <w:lvl w:ilvl="0" w:tplc="04090017">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4" w15:restartNumberingAfterBreak="0">
    <w:nsid w:val="4ADE689E"/>
    <w:multiLevelType w:val="hybridMultilevel"/>
    <w:tmpl w:val="940AAE0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5" w15:restartNumberingAfterBreak="0">
    <w:nsid w:val="4AF56F0A"/>
    <w:multiLevelType w:val="hybridMultilevel"/>
    <w:tmpl w:val="2C9A59B2"/>
    <w:lvl w:ilvl="0" w:tplc="38090011">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6" w15:restartNumberingAfterBreak="0">
    <w:nsid w:val="4B467066"/>
    <w:multiLevelType w:val="hybridMultilevel"/>
    <w:tmpl w:val="596604F8"/>
    <w:lvl w:ilvl="0" w:tplc="F0626B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BC46C17"/>
    <w:multiLevelType w:val="hybridMultilevel"/>
    <w:tmpl w:val="04022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FA5A30"/>
    <w:multiLevelType w:val="hybridMultilevel"/>
    <w:tmpl w:val="B114E95E"/>
    <w:lvl w:ilvl="0" w:tplc="0409000F">
      <w:start w:val="1"/>
      <w:numFmt w:val="decimal"/>
      <w:lvlText w:val="%1."/>
      <w:lvlJc w:val="left"/>
      <w:pPr>
        <w:ind w:left="1287" w:hanging="360"/>
      </w:pPr>
    </w:lvl>
    <w:lvl w:ilvl="1" w:tplc="627A57D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9" w15:restartNumberingAfterBreak="0">
    <w:nsid w:val="4D5B6400"/>
    <w:multiLevelType w:val="hybridMultilevel"/>
    <w:tmpl w:val="3372F37C"/>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50" w15:restartNumberingAfterBreak="0">
    <w:nsid w:val="4E056750"/>
    <w:multiLevelType w:val="multilevel"/>
    <w:tmpl w:val="1E1A2E66"/>
    <w:lvl w:ilvl="0">
      <w:start w:val="1"/>
      <w:numFmt w:val="decimal"/>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15:restartNumberingAfterBreak="0">
    <w:nsid w:val="4E0719D9"/>
    <w:multiLevelType w:val="hybridMultilevel"/>
    <w:tmpl w:val="1CF67BAA"/>
    <w:lvl w:ilvl="0" w:tplc="AE7C4666">
      <w:start w:val="1"/>
      <w:numFmt w:val="lowerLetter"/>
      <w:lvlText w:val="%1)"/>
      <w:lvlJc w:val="left"/>
      <w:pPr>
        <w:ind w:left="1651" w:hanging="360"/>
      </w:pPr>
      <w:rPr>
        <w:rFonts w:ascii="Cambria" w:eastAsia="Microsoft Sans Serif" w:hAnsi="Cambria" w:cs="Microsoft Sans Serif" w:hint="default"/>
        <w:b w:val="0"/>
        <w:bCs w:val="0"/>
        <w:i w:val="0"/>
        <w:iCs w:val="0"/>
        <w:spacing w:val="0"/>
        <w:w w:val="100"/>
        <w:sz w:val="24"/>
        <w:szCs w:val="24"/>
        <w:lang w:val="id" w:eastAsia="en-US" w:bidi="ar-SA"/>
      </w:rPr>
    </w:lvl>
    <w:lvl w:ilvl="1" w:tplc="AE38484E">
      <w:numFmt w:val="bullet"/>
      <w:lvlText w:val="•"/>
      <w:lvlJc w:val="left"/>
      <w:pPr>
        <w:ind w:left="2387" w:hanging="360"/>
      </w:pPr>
      <w:rPr>
        <w:rFonts w:hint="default"/>
        <w:lang w:val="id" w:eastAsia="en-US" w:bidi="ar-SA"/>
      </w:rPr>
    </w:lvl>
    <w:lvl w:ilvl="2" w:tplc="300EE66A">
      <w:numFmt w:val="bullet"/>
      <w:lvlText w:val="•"/>
      <w:lvlJc w:val="left"/>
      <w:pPr>
        <w:ind w:left="3114" w:hanging="360"/>
      </w:pPr>
      <w:rPr>
        <w:rFonts w:hint="default"/>
        <w:lang w:val="id" w:eastAsia="en-US" w:bidi="ar-SA"/>
      </w:rPr>
    </w:lvl>
    <w:lvl w:ilvl="3" w:tplc="2E96AFF8">
      <w:numFmt w:val="bullet"/>
      <w:lvlText w:val="•"/>
      <w:lvlJc w:val="left"/>
      <w:pPr>
        <w:ind w:left="3841" w:hanging="360"/>
      </w:pPr>
      <w:rPr>
        <w:rFonts w:hint="default"/>
        <w:lang w:val="id" w:eastAsia="en-US" w:bidi="ar-SA"/>
      </w:rPr>
    </w:lvl>
    <w:lvl w:ilvl="4" w:tplc="2DCEBA5E">
      <w:numFmt w:val="bullet"/>
      <w:lvlText w:val="•"/>
      <w:lvlJc w:val="left"/>
      <w:pPr>
        <w:ind w:left="4568" w:hanging="360"/>
      </w:pPr>
      <w:rPr>
        <w:rFonts w:hint="default"/>
        <w:lang w:val="id" w:eastAsia="en-US" w:bidi="ar-SA"/>
      </w:rPr>
    </w:lvl>
    <w:lvl w:ilvl="5" w:tplc="45F080E2">
      <w:numFmt w:val="bullet"/>
      <w:lvlText w:val="•"/>
      <w:lvlJc w:val="left"/>
      <w:pPr>
        <w:ind w:left="5295" w:hanging="360"/>
      </w:pPr>
      <w:rPr>
        <w:rFonts w:hint="default"/>
        <w:lang w:val="id" w:eastAsia="en-US" w:bidi="ar-SA"/>
      </w:rPr>
    </w:lvl>
    <w:lvl w:ilvl="6" w:tplc="FA38ED9E">
      <w:numFmt w:val="bullet"/>
      <w:lvlText w:val="•"/>
      <w:lvlJc w:val="left"/>
      <w:pPr>
        <w:ind w:left="6022" w:hanging="360"/>
      </w:pPr>
      <w:rPr>
        <w:rFonts w:hint="default"/>
        <w:lang w:val="id" w:eastAsia="en-US" w:bidi="ar-SA"/>
      </w:rPr>
    </w:lvl>
    <w:lvl w:ilvl="7" w:tplc="4BEABD58">
      <w:numFmt w:val="bullet"/>
      <w:lvlText w:val="•"/>
      <w:lvlJc w:val="left"/>
      <w:pPr>
        <w:ind w:left="6749" w:hanging="360"/>
      </w:pPr>
      <w:rPr>
        <w:rFonts w:hint="default"/>
        <w:lang w:val="id" w:eastAsia="en-US" w:bidi="ar-SA"/>
      </w:rPr>
    </w:lvl>
    <w:lvl w:ilvl="8" w:tplc="8BF85384">
      <w:numFmt w:val="bullet"/>
      <w:lvlText w:val="•"/>
      <w:lvlJc w:val="left"/>
      <w:pPr>
        <w:ind w:left="7476" w:hanging="360"/>
      </w:pPr>
      <w:rPr>
        <w:rFonts w:hint="default"/>
        <w:lang w:val="id" w:eastAsia="en-US" w:bidi="ar-SA"/>
      </w:rPr>
    </w:lvl>
  </w:abstractNum>
  <w:abstractNum w:abstractNumId="152" w15:restartNumberingAfterBreak="0">
    <w:nsid w:val="4ED63102"/>
    <w:multiLevelType w:val="hybridMultilevel"/>
    <w:tmpl w:val="85E41B78"/>
    <w:lvl w:ilvl="0" w:tplc="F11448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3" w15:restartNumberingAfterBreak="0">
    <w:nsid w:val="4FD85DA7"/>
    <w:multiLevelType w:val="hybridMultilevel"/>
    <w:tmpl w:val="08D092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00E7298"/>
    <w:multiLevelType w:val="multilevel"/>
    <w:tmpl w:val="09DC960E"/>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1"/>
      <w:numFmt w:val="decimal"/>
      <w:lvlText w:val="%4."/>
      <w:lvlJc w:val="left"/>
      <w:pPr>
        <w:ind w:left="2856" w:hanging="360"/>
      </w:p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155" w15:restartNumberingAfterBreak="0">
    <w:nsid w:val="506B62B1"/>
    <w:multiLevelType w:val="hybridMultilevel"/>
    <w:tmpl w:val="6D2C90C4"/>
    <w:lvl w:ilvl="0" w:tplc="F46ED1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6" w15:restartNumberingAfterBreak="0">
    <w:nsid w:val="50A10662"/>
    <w:multiLevelType w:val="hybridMultilevel"/>
    <w:tmpl w:val="2A706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15:restartNumberingAfterBreak="0">
    <w:nsid w:val="50E64DDE"/>
    <w:multiLevelType w:val="hybridMultilevel"/>
    <w:tmpl w:val="1FA8B81C"/>
    <w:lvl w:ilvl="0" w:tplc="3828B45A">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51184A0E"/>
    <w:multiLevelType w:val="hybridMultilevel"/>
    <w:tmpl w:val="65805B1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9" w15:restartNumberingAfterBreak="0">
    <w:nsid w:val="511E215E"/>
    <w:multiLevelType w:val="hybridMultilevel"/>
    <w:tmpl w:val="B3F66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1CD6F5F"/>
    <w:multiLevelType w:val="hybridMultilevel"/>
    <w:tmpl w:val="BAD653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2206F65"/>
    <w:multiLevelType w:val="hybridMultilevel"/>
    <w:tmpl w:val="8E1A0D62"/>
    <w:lvl w:ilvl="0" w:tplc="81B8D54A">
      <w:start w:val="1"/>
      <w:numFmt w:val="lowerLetter"/>
      <w:lvlText w:val="%1."/>
      <w:lvlJc w:val="left"/>
      <w:pPr>
        <w:ind w:left="1326" w:hanging="361"/>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1" w:tplc="2AE601DE">
      <w:start w:val="1"/>
      <w:numFmt w:val="upperLetter"/>
      <w:lvlText w:val="%2."/>
      <w:lvlJc w:val="left"/>
      <w:pPr>
        <w:ind w:left="1291" w:hanging="361"/>
      </w:pPr>
      <w:rPr>
        <w:rFonts w:asciiTheme="majorHAnsi" w:eastAsia="Arial" w:hAnsiTheme="majorHAnsi" w:cs="Arial" w:hint="default"/>
        <w:b/>
        <w:bCs/>
        <w:i w:val="0"/>
        <w:iCs w:val="0"/>
        <w:spacing w:val="0"/>
        <w:w w:val="100"/>
        <w:sz w:val="24"/>
        <w:szCs w:val="24"/>
        <w:lang w:val="id" w:eastAsia="en-US" w:bidi="ar-SA"/>
      </w:rPr>
    </w:lvl>
    <w:lvl w:ilvl="2" w:tplc="DC3CA858">
      <w:start w:val="1"/>
      <w:numFmt w:val="decimal"/>
      <w:lvlText w:val="%3)"/>
      <w:lvlJc w:val="left"/>
      <w:pPr>
        <w:ind w:left="1651" w:hanging="360"/>
      </w:pPr>
      <w:rPr>
        <w:rFonts w:ascii="Cambria" w:eastAsia="Microsoft Sans Serif" w:hAnsi="Cambria" w:cs="Microsoft Sans Serif" w:hint="default"/>
        <w:b w:val="0"/>
        <w:bCs w:val="0"/>
        <w:i w:val="0"/>
        <w:iCs w:val="0"/>
        <w:spacing w:val="0"/>
        <w:w w:val="100"/>
        <w:sz w:val="24"/>
        <w:szCs w:val="24"/>
        <w:lang w:val="id" w:eastAsia="en-US" w:bidi="ar-SA"/>
      </w:rPr>
    </w:lvl>
    <w:lvl w:ilvl="3" w:tplc="A790AEB0">
      <w:numFmt w:val="bullet"/>
      <w:lvlText w:val="•"/>
      <w:lvlJc w:val="left"/>
      <w:pPr>
        <w:ind w:left="2568" w:hanging="360"/>
      </w:pPr>
      <w:rPr>
        <w:rFonts w:hint="default"/>
        <w:lang w:val="id" w:eastAsia="en-US" w:bidi="ar-SA"/>
      </w:rPr>
    </w:lvl>
    <w:lvl w:ilvl="4" w:tplc="07BC3064">
      <w:numFmt w:val="bullet"/>
      <w:lvlText w:val="•"/>
      <w:lvlJc w:val="left"/>
      <w:pPr>
        <w:ind w:left="3477" w:hanging="360"/>
      </w:pPr>
      <w:rPr>
        <w:rFonts w:hint="default"/>
        <w:lang w:val="id" w:eastAsia="en-US" w:bidi="ar-SA"/>
      </w:rPr>
    </w:lvl>
    <w:lvl w:ilvl="5" w:tplc="DDEC4F1E">
      <w:numFmt w:val="bullet"/>
      <w:lvlText w:val="•"/>
      <w:lvlJc w:val="left"/>
      <w:pPr>
        <w:ind w:left="4386" w:hanging="360"/>
      </w:pPr>
      <w:rPr>
        <w:rFonts w:hint="default"/>
        <w:lang w:val="id" w:eastAsia="en-US" w:bidi="ar-SA"/>
      </w:rPr>
    </w:lvl>
    <w:lvl w:ilvl="6" w:tplc="81E8013C">
      <w:numFmt w:val="bullet"/>
      <w:lvlText w:val="•"/>
      <w:lvlJc w:val="left"/>
      <w:pPr>
        <w:ind w:left="5295" w:hanging="360"/>
      </w:pPr>
      <w:rPr>
        <w:rFonts w:hint="default"/>
        <w:lang w:val="id" w:eastAsia="en-US" w:bidi="ar-SA"/>
      </w:rPr>
    </w:lvl>
    <w:lvl w:ilvl="7" w:tplc="CC08E4F2">
      <w:numFmt w:val="bullet"/>
      <w:lvlText w:val="•"/>
      <w:lvlJc w:val="left"/>
      <w:pPr>
        <w:ind w:left="6203" w:hanging="360"/>
      </w:pPr>
      <w:rPr>
        <w:rFonts w:hint="default"/>
        <w:lang w:val="id" w:eastAsia="en-US" w:bidi="ar-SA"/>
      </w:rPr>
    </w:lvl>
    <w:lvl w:ilvl="8" w:tplc="CC4AD9B6">
      <w:numFmt w:val="bullet"/>
      <w:lvlText w:val="•"/>
      <w:lvlJc w:val="left"/>
      <w:pPr>
        <w:ind w:left="7112" w:hanging="360"/>
      </w:pPr>
      <w:rPr>
        <w:rFonts w:hint="default"/>
        <w:lang w:val="id" w:eastAsia="en-US" w:bidi="ar-SA"/>
      </w:rPr>
    </w:lvl>
  </w:abstractNum>
  <w:abstractNum w:abstractNumId="162" w15:restartNumberingAfterBreak="0">
    <w:nsid w:val="52641656"/>
    <w:multiLevelType w:val="hybridMultilevel"/>
    <w:tmpl w:val="75A24FB0"/>
    <w:lvl w:ilvl="0" w:tplc="867E1572">
      <w:start w:val="1"/>
      <w:numFmt w:val="decimal"/>
      <w:lvlText w:val="%1."/>
      <w:lvlJc w:val="left"/>
      <w:pPr>
        <w:ind w:left="1170" w:hanging="360"/>
      </w:pPr>
      <w:rPr>
        <w:rFonts w:asciiTheme="majorHAnsi" w:eastAsia="Times New Roman" w:hAnsiTheme="majorHAnsi" w:cs="Arial"/>
        <w:b w:val="0"/>
        <w:bCs w:val="0"/>
      </w:rPr>
    </w:lvl>
    <w:lvl w:ilvl="1" w:tplc="FFFFFFFF">
      <w:start w:val="1"/>
      <w:numFmt w:val="decimal"/>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63" w15:restartNumberingAfterBreak="0">
    <w:nsid w:val="542260E7"/>
    <w:multiLevelType w:val="multilevel"/>
    <w:tmpl w:val="4C2ED73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ind w:left="1470" w:hanging="390"/>
      </w:pPr>
      <w:rPr>
        <w:rFonts w:hint="default"/>
        <w:b w:val="0"/>
      </w:rPr>
    </w:lvl>
    <w:lvl w:ilvl="2">
      <w:start w:val="1"/>
      <w:numFmt w:val="decimal"/>
      <w:lvlText w:val="%3."/>
      <w:lvlJc w:val="left"/>
      <w:pPr>
        <w:tabs>
          <w:tab w:val="num" w:pos="2160"/>
        </w:tabs>
        <w:ind w:left="2160" w:hanging="360"/>
      </w:pPr>
      <w:rPr>
        <w:rFonts w:hint="default"/>
        <w:b w:val="0"/>
        <w:color w:val="auto"/>
      </w:rPr>
    </w:lvl>
    <w:lvl w:ilvl="3">
      <w:start w:val="1"/>
      <w:numFmt w:val="upperLetter"/>
      <w:lvlText w:val="%4&gt;"/>
      <w:lvlJc w:val="left"/>
      <w:pPr>
        <w:ind w:left="2880" w:hanging="360"/>
      </w:pPr>
      <w:rPr>
        <w:rFonts w:hint="default"/>
      </w:rPr>
    </w:lvl>
    <w:lvl w:ilvl="4">
      <w:start w:val="1"/>
      <w:numFmt w:val="upperLetter"/>
      <w:lvlText w:val="%5."/>
      <w:lvlJc w:val="left"/>
      <w:pPr>
        <w:ind w:left="3600" w:hanging="360"/>
      </w:pPr>
      <w:rPr>
        <w:rFonts w:hint="default"/>
        <w:b/>
      </w:rPr>
    </w:lvl>
    <w:lvl w:ilvl="5">
      <w:start w:val="1"/>
      <w:numFmt w:val="lowerLetter"/>
      <w:lvlText w:val="%6."/>
      <w:lvlJc w:val="left"/>
      <w:pPr>
        <w:ind w:left="4320" w:hanging="360"/>
      </w:pPr>
      <w:rPr>
        <w:rFonts w:hint="default"/>
        <w:b w:val="0"/>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ind w:left="1854" w:hanging="360"/>
      </w:pPr>
      <w:rPr>
        <w:rFonts w:hint="default"/>
      </w:rPr>
    </w:lvl>
    <w:lvl w:ilvl="8">
      <w:start w:val="1"/>
      <w:numFmt w:val="decimal"/>
      <w:lvlText w:val="%9."/>
      <w:lvlJc w:val="left"/>
      <w:pPr>
        <w:tabs>
          <w:tab w:val="num" w:pos="6480"/>
        </w:tabs>
        <w:ind w:left="6480" w:hanging="360"/>
      </w:pPr>
      <w:rPr>
        <w:rFonts w:hint="default"/>
      </w:rPr>
    </w:lvl>
  </w:abstractNum>
  <w:abstractNum w:abstractNumId="164" w15:restartNumberingAfterBreak="0">
    <w:nsid w:val="54465790"/>
    <w:multiLevelType w:val="hybridMultilevel"/>
    <w:tmpl w:val="13F05C7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38090011">
      <w:start w:val="1"/>
      <w:numFmt w:val="decimal"/>
      <w:lvlText w:val="%3)"/>
      <w:lvlJc w:val="left"/>
      <w:pPr>
        <w:ind w:left="20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5" w15:restartNumberingAfterBreak="0">
    <w:nsid w:val="5471325F"/>
    <w:multiLevelType w:val="multilevel"/>
    <w:tmpl w:val="6852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54F07A3"/>
    <w:multiLevelType w:val="hybridMultilevel"/>
    <w:tmpl w:val="A77AA080"/>
    <w:lvl w:ilvl="0" w:tplc="0A56C4E4">
      <w:start w:val="1"/>
      <w:numFmt w:val="lowerLetter"/>
      <w:lvlText w:val="%1."/>
      <w:lvlJc w:val="left"/>
      <w:pPr>
        <w:ind w:left="1080" w:hanging="360"/>
      </w:pPr>
      <w:rPr>
        <w:rFonts w:hint="default"/>
      </w:rPr>
    </w:lvl>
    <w:lvl w:ilvl="1" w:tplc="38090019">
      <w:start w:val="1"/>
      <w:numFmt w:val="lowerLetter"/>
      <w:lvlText w:val="%2."/>
      <w:lvlJc w:val="left"/>
      <w:pPr>
        <w:ind w:left="107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121CFD7E">
      <w:start w:val="1"/>
      <w:numFmt w:val="upperLetter"/>
      <w:lvlText w:val="%5."/>
      <w:lvlJc w:val="left"/>
      <w:pPr>
        <w:ind w:left="3960" w:hanging="360"/>
      </w:pPr>
      <w:rPr>
        <w:rFonts w:hint="default"/>
      </w:rPr>
    </w:lvl>
    <w:lvl w:ilvl="5" w:tplc="38090001">
      <w:start w:val="1"/>
      <w:numFmt w:val="bullet"/>
      <w:lvlText w:val=""/>
      <w:lvlJc w:val="left"/>
      <w:pPr>
        <w:ind w:left="4860" w:hanging="360"/>
      </w:pPr>
      <w:rPr>
        <w:rFonts w:ascii="Symbol" w:hAnsi="Symbol" w:hint="default"/>
      </w:rPr>
    </w:lvl>
    <w:lvl w:ilvl="6" w:tplc="EAC419F2">
      <w:start w:val="1"/>
      <w:numFmt w:val="decimal"/>
      <w:lvlText w:val="%7)"/>
      <w:lvlJc w:val="left"/>
      <w:pPr>
        <w:ind w:left="1070" w:hanging="360"/>
      </w:pPr>
      <w:rPr>
        <w:rFonts w:hint="default"/>
      </w:rPr>
    </w:lvl>
    <w:lvl w:ilvl="7" w:tplc="38090017">
      <w:start w:val="1"/>
      <w:numFmt w:val="lowerLetter"/>
      <w:lvlText w:val="%8)"/>
      <w:lvlJc w:val="left"/>
      <w:pPr>
        <w:ind w:left="1353" w:hanging="360"/>
      </w:pPr>
    </w:lvl>
    <w:lvl w:ilvl="8" w:tplc="EE584E42">
      <w:start w:val="4"/>
      <w:numFmt w:val="decimal"/>
      <w:lvlText w:val="%9"/>
      <w:lvlJc w:val="left"/>
      <w:pPr>
        <w:ind w:left="7020" w:hanging="360"/>
      </w:pPr>
      <w:rPr>
        <w:rFonts w:hint="default"/>
      </w:rPr>
    </w:lvl>
  </w:abstractNum>
  <w:abstractNum w:abstractNumId="167" w15:restartNumberingAfterBreak="0">
    <w:nsid w:val="556557BF"/>
    <w:multiLevelType w:val="multilevel"/>
    <w:tmpl w:val="F1FE51A2"/>
    <w:lvl w:ilvl="0">
      <w:start w:val="6"/>
      <w:numFmt w:val="upperLetter"/>
      <w:lvlText w:val="%1."/>
      <w:lvlJc w:val="left"/>
      <w:pPr>
        <w:ind w:left="696" w:hanging="360"/>
      </w:pPr>
      <w:rPr>
        <w:rFonts w:hint="default"/>
      </w:rPr>
    </w:lvl>
    <w:lvl w:ilvl="1">
      <w:start w:val="1"/>
      <w:numFmt w:val="lowerLetter"/>
      <w:lvlText w:val="%2."/>
      <w:lvlJc w:val="left"/>
      <w:pPr>
        <w:ind w:left="1416" w:hanging="360"/>
      </w:pPr>
      <w:rPr>
        <w:rFonts w:hint="default"/>
      </w:rPr>
    </w:lvl>
    <w:lvl w:ilvl="2">
      <w:start w:val="1"/>
      <w:numFmt w:val="lowerRoman"/>
      <w:lvlText w:val="%3."/>
      <w:lvlJc w:val="right"/>
      <w:pPr>
        <w:ind w:left="2136" w:hanging="180"/>
      </w:pPr>
      <w:rPr>
        <w:rFonts w:hint="default"/>
      </w:rPr>
    </w:lvl>
    <w:lvl w:ilvl="3">
      <w:start w:val="5"/>
      <w:numFmt w:val="decimal"/>
      <w:lvlText w:val="%4."/>
      <w:lvlJc w:val="left"/>
      <w:pPr>
        <w:ind w:left="2856" w:hanging="360"/>
      </w:pPr>
      <w:rPr>
        <w:rFonts w:hint="default"/>
      </w:rPr>
    </w:lvl>
    <w:lvl w:ilvl="4">
      <w:start w:val="1"/>
      <w:numFmt w:val="lowerLetter"/>
      <w:lvlText w:val="%5."/>
      <w:lvlJc w:val="left"/>
      <w:pPr>
        <w:ind w:left="3576" w:hanging="360"/>
      </w:pPr>
      <w:rPr>
        <w:rFonts w:hint="default"/>
      </w:rPr>
    </w:lvl>
    <w:lvl w:ilvl="5">
      <w:start w:val="1"/>
      <w:numFmt w:val="lowerRoman"/>
      <w:lvlText w:val="%6."/>
      <w:lvlJc w:val="right"/>
      <w:pPr>
        <w:ind w:left="4296" w:hanging="18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736" w:hanging="360"/>
      </w:pPr>
      <w:rPr>
        <w:rFonts w:hint="default"/>
      </w:rPr>
    </w:lvl>
    <w:lvl w:ilvl="8">
      <w:start w:val="1"/>
      <w:numFmt w:val="lowerRoman"/>
      <w:lvlText w:val="%9."/>
      <w:lvlJc w:val="right"/>
      <w:pPr>
        <w:ind w:left="6456" w:hanging="180"/>
      </w:pPr>
      <w:rPr>
        <w:rFonts w:hint="default"/>
      </w:rPr>
    </w:lvl>
  </w:abstractNum>
  <w:abstractNum w:abstractNumId="168" w15:restartNumberingAfterBreak="0">
    <w:nsid w:val="55E16A69"/>
    <w:multiLevelType w:val="hybridMultilevel"/>
    <w:tmpl w:val="F6CEEE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567A59F7"/>
    <w:multiLevelType w:val="hybridMultilevel"/>
    <w:tmpl w:val="2184283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0" w15:restartNumberingAfterBreak="0">
    <w:nsid w:val="58E80B2F"/>
    <w:multiLevelType w:val="hybridMultilevel"/>
    <w:tmpl w:val="55C4DAAA"/>
    <w:lvl w:ilvl="0" w:tplc="4274D98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5276BD"/>
    <w:multiLevelType w:val="hybridMultilevel"/>
    <w:tmpl w:val="F4C0F5DE"/>
    <w:lvl w:ilvl="0" w:tplc="0409000F">
      <w:start w:val="1"/>
      <w:numFmt w:val="decimal"/>
      <w:lvlText w:val="%1."/>
      <w:lvlJc w:val="left"/>
      <w:pPr>
        <w:ind w:left="1234" w:hanging="360"/>
      </w:p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2" w15:restartNumberingAfterBreak="0">
    <w:nsid w:val="5A425A36"/>
    <w:multiLevelType w:val="hybridMultilevel"/>
    <w:tmpl w:val="2E0CD7DA"/>
    <w:lvl w:ilvl="0" w:tplc="2E4EB70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3" w15:restartNumberingAfterBreak="0">
    <w:nsid w:val="5B5A44A0"/>
    <w:multiLevelType w:val="hybridMultilevel"/>
    <w:tmpl w:val="CD327F14"/>
    <w:lvl w:ilvl="0" w:tplc="DD06EE0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4" w15:restartNumberingAfterBreak="0">
    <w:nsid w:val="5BA4792A"/>
    <w:multiLevelType w:val="hybridMultilevel"/>
    <w:tmpl w:val="2B34CDDE"/>
    <w:lvl w:ilvl="0" w:tplc="0DA023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5C3E7C8D"/>
    <w:multiLevelType w:val="hybridMultilevel"/>
    <w:tmpl w:val="6A3ACB1E"/>
    <w:lvl w:ilvl="0" w:tplc="431AC8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6" w15:restartNumberingAfterBreak="0">
    <w:nsid w:val="5CA7392D"/>
    <w:multiLevelType w:val="hybridMultilevel"/>
    <w:tmpl w:val="1DD8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CB97C54"/>
    <w:multiLevelType w:val="hybridMultilevel"/>
    <w:tmpl w:val="B5761A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5D640556"/>
    <w:multiLevelType w:val="hybridMultilevel"/>
    <w:tmpl w:val="27FA185E"/>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0F">
      <w:start w:val="1"/>
      <w:numFmt w:val="decimal"/>
      <w:lvlText w:val="%3."/>
      <w:lvlJc w:val="left"/>
      <w:pPr>
        <w:ind w:left="2907" w:hanging="36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9" w15:restartNumberingAfterBreak="0">
    <w:nsid w:val="5DCA60CB"/>
    <w:multiLevelType w:val="hybridMultilevel"/>
    <w:tmpl w:val="EECA5B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0" w15:restartNumberingAfterBreak="0">
    <w:nsid w:val="5DF53BEA"/>
    <w:multiLevelType w:val="hybridMultilevel"/>
    <w:tmpl w:val="764828D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1" w15:restartNumberingAfterBreak="0">
    <w:nsid w:val="5E2334F7"/>
    <w:multiLevelType w:val="hybridMultilevel"/>
    <w:tmpl w:val="366404EC"/>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2" w15:restartNumberingAfterBreak="0">
    <w:nsid w:val="5E8F50F9"/>
    <w:multiLevelType w:val="multilevel"/>
    <w:tmpl w:val="5E8F5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5F0B6226"/>
    <w:multiLevelType w:val="hybridMultilevel"/>
    <w:tmpl w:val="2C2021B6"/>
    <w:lvl w:ilvl="0" w:tplc="F4FC01D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4" w15:restartNumberingAfterBreak="0">
    <w:nsid w:val="5F4D49A5"/>
    <w:multiLevelType w:val="hybridMultilevel"/>
    <w:tmpl w:val="D14E351A"/>
    <w:lvl w:ilvl="0" w:tplc="80A4B3CE">
      <w:start w:val="1"/>
      <w:numFmt w:val="decimal"/>
      <w:lvlText w:val="%1."/>
      <w:lvlJc w:val="left"/>
      <w:pPr>
        <w:ind w:left="927" w:hanging="360"/>
      </w:pPr>
      <w:rPr>
        <w:rFonts w:asciiTheme="majorHAnsi" w:eastAsiaTheme="minorHAnsi" w:hAnsiTheme="majorHAnsi" w:cs="Arial"/>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5" w15:restartNumberingAfterBreak="0">
    <w:nsid w:val="6060086C"/>
    <w:multiLevelType w:val="hybridMultilevel"/>
    <w:tmpl w:val="601C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0684223"/>
    <w:multiLevelType w:val="hybridMultilevel"/>
    <w:tmpl w:val="121C0F20"/>
    <w:lvl w:ilvl="0" w:tplc="A582F216">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7" w15:restartNumberingAfterBreak="0">
    <w:nsid w:val="60C529ED"/>
    <w:multiLevelType w:val="hybridMultilevel"/>
    <w:tmpl w:val="9BB61480"/>
    <w:lvl w:ilvl="0" w:tplc="E9447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0C54021"/>
    <w:multiLevelType w:val="hybridMultilevel"/>
    <w:tmpl w:val="B000868C"/>
    <w:lvl w:ilvl="0" w:tplc="4ECE9A6C">
      <w:start w:val="1"/>
      <w:numFmt w:val="lowerLetter"/>
      <w:lvlText w:val="%1."/>
      <w:lvlJc w:val="left"/>
      <w:pPr>
        <w:ind w:left="1211" w:hanging="360"/>
      </w:pPr>
      <w:rPr>
        <w:rFonts w:hint="default"/>
      </w:rPr>
    </w:lvl>
    <w:lvl w:ilvl="1" w:tplc="4B00D68A">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9" w15:restartNumberingAfterBreak="0">
    <w:nsid w:val="61165A81"/>
    <w:multiLevelType w:val="hybridMultilevel"/>
    <w:tmpl w:val="6E60F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61850033"/>
    <w:multiLevelType w:val="hybridMultilevel"/>
    <w:tmpl w:val="B20C016A"/>
    <w:lvl w:ilvl="0" w:tplc="70862252">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91" w15:restartNumberingAfterBreak="0">
    <w:nsid w:val="61E14C16"/>
    <w:multiLevelType w:val="hybridMultilevel"/>
    <w:tmpl w:val="4D0AD926"/>
    <w:lvl w:ilvl="0" w:tplc="2172845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5D44F0"/>
    <w:multiLevelType w:val="hybridMultilevel"/>
    <w:tmpl w:val="BD18B2A2"/>
    <w:lvl w:ilvl="0" w:tplc="640444E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3" w15:restartNumberingAfterBreak="0">
    <w:nsid w:val="64D50B70"/>
    <w:multiLevelType w:val="hybridMultilevel"/>
    <w:tmpl w:val="8A6A801A"/>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4" w15:restartNumberingAfterBreak="0">
    <w:nsid w:val="657C0E7D"/>
    <w:multiLevelType w:val="hybridMultilevel"/>
    <w:tmpl w:val="FF0E73CA"/>
    <w:lvl w:ilvl="0" w:tplc="7B328D8A">
      <w:start w:val="1"/>
      <w:numFmt w:val="decimal"/>
      <w:lvlText w:val="%1."/>
      <w:lvlJc w:val="left"/>
      <w:pPr>
        <w:ind w:left="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3308900">
      <w:start w:val="1"/>
      <w:numFmt w:val="lowerLetter"/>
      <w:lvlText w:val="%2"/>
      <w:lvlJc w:val="left"/>
      <w:pPr>
        <w:ind w:left="1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26C610">
      <w:start w:val="1"/>
      <w:numFmt w:val="lowerRoman"/>
      <w:lvlText w:val="%3"/>
      <w:lvlJc w:val="left"/>
      <w:pPr>
        <w:ind w:left="2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EEBDC6">
      <w:start w:val="1"/>
      <w:numFmt w:val="decimal"/>
      <w:lvlText w:val="%4"/>
      <w:lvlJc w:val="left"/>
      <w:pPr>
        <w:ind w:left="2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0AE67E">
      <w:start w:val="1"/>
      <w:numFmt w:val="lowerLetter"/>
      <w:lvlText w:val="%5"/>
      <w:lvlJc w:val="left"/>
      <w:pPr>
        <w:ind w:left="3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6A8A998">
      <w:start w:val="1"/>
      <w:numFmt w:val="lowerRoman"/>
      <w:lvlText w:val="%6"/>
      <w:lvlJc w:val="left"/>
      <w:pPr>
        <w:ind w:left="41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E2BF22">
      <w:start w:val="1"/>
      <w:numFmt w:val="decimal"/>
      <w:lvlText w:val="%7"/>
      <w:lvlJc w:val="left"/>
      <w:pPr>
        <w:ind w:left="49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F123752">
      <w:start w:val="1"/>
      <w:numFmt w:val="lowerLetter"/>
      <w:lvlText w:val="%8"/>
      <w:lvlJc w:val="left"/>
      <w:pPr>
        <w:ind w:left="56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09AB7A0">
      <w:start w:val="1"/>
      <w:numFmt w:val="lowerRoman"/>
      <w:lvlText w:val="%9"/>
      <w:lvlJc w:val="left"/>
      <w:pPr>
        <w:ind w:left="63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65B77A77"/>
    <w:multiLevelType w:val="multilevel"/>
    <w:tmpl w:val="DF1E193E"/>
    <w:lvl w:ilvl="0">
      <w:start w:val="1"/>
      <w:numFmt w:val="lowerLetter"/>
      <w:lvlText w:val="%1)"/>
      <w:lvlJc w:val="left"/>
      <w:pPr>
        <w:ind w:left="2331" w:hanging="360"/>
      </w:pPr>
      <w:rPr>
        <w:rFonts w:asciiTheme="majorHAnsi" w:eastAsia="Arial MT" w:hAnsiTheme="majorHAnsi" w:cs="Arial" w:hint="default"/>
        <w:spacing w:val="0"/>
        <w:w w:val="99"/>
        <w:sz w:val="24"/>
        <w:szCs w:val="24"/>
        <w:lang w:val="id" w:eastAsia="en-US" w:bidi="ar-SA"/>
      </w:rPr>
    </w:lvl>
    <w:lvl w:ilvl="1">
      <w:numFmt w:val="bullet"/>
      <w:lvlText w:val="•"/>
      <w:lvlJc w:val="left"/>
      <w:pPr>
        <w:ind w:left="3066" w:hanging="360"/>
      </w:pPr>
      <w:rPr>
        <w:rFonts w:hint="default"/>
        <w:lang w:val="id" w:eastAsia="en-US" w:bidi="ar-SA"/>
      </w:rPr>
    </w:lvl>
    <w:lvl w:ilvl="2">
      <w:numFmt w:val="bullet"/>
      <w:lvlText w:val="•"/>
      <w:lvlJc w:val="left"/>
      <w:pPr>
        <w:ind w:left="3793" w:hanging="360"/>
      </w:pPr>
      <w:rPr>
        <w:rFonts w:hint="default"/>
        <w:lang w:val="id" w:eastAsia="en-US" w:bidi="ar-SA"/>
      </w:rPr>
    </w:lvl>
    <w:lvl w:ilvl="3">
      <w:numFmt w:val="bullet"/>
      <w:lvlText w:val="•"/>
      <w:lvlJc w:val="left"/>
      <w:pPr>
        <w:ind w:left="4519" w:hanging="360"/>
      </w:pPr>
      <w:rPr>
        <w:rFonts w:hint="default"/>
        <w:lang w:val="id" w:eastAsia="en-US" w:bidi="ar-SA"/>
      </w:rPr>
    </w:lvl>
    <w:lvl w:ilvl="4">
      <w:numFmt w:val="bullet"/>
      <w:lvlText w:val="•"/>
      <w:lvlJc w:val="left"/>
      <w:pPr>
        <w:ind w:left="5246" w:hanging="360"/>
      </w:pPr>
      <w:rPr>
        <w:rFonts w:hint="default"/>
        <w:lang w:val="id" w:eastAsia="en-US" w:bidi="ar-SA"/>
      </w:rPr>
    </w:lvl>
    <w:lvl w:ilvl="5">
      <w:numFmt w:val="bullet"/>
      <w:lvlText w:val="•"/>
      <w:lvlJc w:val="left"/>
      <w:pPr>
        <w:ind w:left="5972" w:hanging="360"/>
      </w:pPr>
      <w:rPr>
        <w:rFonts w:hint="default"/>
        <w:lang w:val="id" w:eastAsia="en-US" w:bidi="ar-SA"/>
      </w:rPr>
    </w:lvl>
    <w:lvl w:ilvl="6">
      <w:numFmt w:val="bullet"/>
      <w:lvlText w:val="•"/>
      <w:lvlJc w:val="left"/>
      <w:pPr>
        <w:ind w:left="6699" w:hanging="360"/>
      </w:pPr>
      <w:rPr>
        <w:rFonts w:hint="default"/>
        <w:lang w:val="id" w:eastAsia="en-US" w:bidi="ar-SA"/>
      </w:rPr>
    </w:lvl>
    <w:lvl w:ilvl="7">
      <w:numFmt w:val="bullet"/>
      <w:lvlText w:val="•"/>
      <w:lvlJc w:val="left"/>
      <w:pPr>
        <w:ind w:left="7425" w:hanging="360"/>
      </w:pPr>
      <w:rPr>
        <w:rFonts w:hint="default"/>
        <w:lang w:val="id" w:eastAsia="en-US" w:bidi="ar-SA"/>
      </w:rPr>
    </w:lvl>
    <w:lvl w:ilvl="8">
      <w:numFmt w:val="bullet"/>
      <w:lvlText w:val="•"/>
      <w:lvlJc w:val="left"/>
      <w:pPr>
        <w:ind w:left="8152" w:hanging="360"/>
      </w:pPr>
      <w:rPr>
        <w:rFonts w:hint="default"/>
        <w:lang w:val="id" w:eastAsia="en-US" w:bidi="ar-SA"/>
      </w:rPr>
    </w:lvl>
  </w:abstractNum>
  <w:abstractNum w:abstractNumId="196" w15:restartNumberingAfterBreak="0">
    <w:nsid w:val="65C62D24"/>
    <w:multiLevelType w:val="hybridMultilevel"/>
    <w:tmpl w:val="07D4A25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7" w15:restartNumberingAfterBreak="0">
    <w:nsid w:val="672F5371"/>
    <w:multiLevelType w:val="hybridMultilevel"/>
    <w:tmpl w:val="C3A088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676D0B29"/>
    <w:multiLevelType w:val="multilevel"/>
    <w:tmpl w:val="676D0B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67F20256"/>
    <w:multiLevelType w:val="hybridMultilevel"/>
    <w:tmpl w:val="2C623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68170373"/>
    <w:multiLevelType w:val="multilevel"/>
    <w:tmpl w:val="681703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81A7A11"/>
    <w:multiLevelType w:val="hybridMultilevel"/>
    <w:tmpl w:val="0A4658A0"/>
    <w:lvl w:ilvl="0" w:tplc="3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2" w15:restartNumberingAfterBreak="0">
    <w:nsid w:val="685022AB"/>
    <w:multiLevelType w:val="hybridMultilevel"/>
    <w:tmpl w:val="1362EE8A"/>
    <w:lvl w:ilvl="0" w:tplc="30C2E4B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3" w15:restartNumberingAfterBreak="0">
    <w:nsid w:val="68F430C3"/>
    <w:multiLevelType w:val="hybridMultilevel"/>
    <w:tmpl w:val="C9404996"/>
    <w:lvl w:ilvl="0" w:tplc="D5943C9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4" w15:restartNumberingAfterBreak="0">
    <w:nsid w:val="69162E50"/>
    <w:multiLevelType w:val="hybridMultilevel"/>
    <w:tmpl w:val="FB28D5B6"/>
    <w:lvl w:ilvl="0" w:tplc="E2187918">
      <w:start w:val="1"/>
      <w:numFmt w:val="lowerLetter"/>
      <w:lvlText w:val="%1."/>
      <w:lvlJc w:val="left"/>
      <w:pPr>
        <w:ind w:left="720" w:hanging="360"/>
      </w:pPr>
      <w:rPr>
        <w:rFonts w:hint="default"/>
        <w:b w:val="0"/>
        <w:bCs w:val="0"/>
      </w:rPr>
    </w:lvl>
    <w:lvl w:ilvl="1" w:tplc="FFFFFFFF">
      <w:numFmt w:val="bullet"/>
      <w:lvlText w:val=""/>
      <w:lvlJc w:val="left"/>
      <w:pPr>
        <w:ind w:left="1770" w:hanging="690"/>
      </w:pPr>
      <w:rPr>
        <w:rFonts w:ascii="Arial MT" w:eastAsia="Arial MT" w:hAnsi="Arial MT" w:cs="Arial M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9175E22"/>
    <w:multiLevelType w:val="hybridMultilevel"/>
    <w:tmpl w:val="4CF4C67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6" w15:restartNumberingAfterBreak="0">
    <w:nsid w:val="69C61E45"/>
    <w:multiLevelType w:val="multilevel"/>
    <w:tmpl w:val="ECF66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6A115F44"/>
    <w:multiLevelType w:val="hybridMultilevel"/>
    <w:tmpl w:val="3EA83164"/>
    <w:lvl w:ilvl="0" w:tplc="38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A8D0067"/>
    <w:multiLevelType w:val="hybridMultilevel"/>
    <w:tmpl w:val="54BE61D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9" w15:restartNumberingAfterBreak="0">
    <w:nsid w:val="6B711024"/>
    <w:multiLevelType w:val="hybridMultilevel"/>
    <w:tmpl w:val="FF38D232"/>
    <w:lvl w:ilvl="0" w:tplc="453A14E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0" w15:restartNumberingAfterBreak="0">
    <w:nsid w:val="6C816831"/>
    <w:multiLevelType w:val="hybridMultilevel"/>
    <w:tmpl w:val="CE80C34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6C891470"/>
    <w:multiLevelType w:val="hybridMultilevel"/>
    <w:tmpl w:val="92F0774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2" w15:restartNumberingAfterBreak="0">
    <w:nsid w:val="6DA22DA7"/>
    <w:multiLevelType w:val="hybridMultilevel"/>
    <w:tmpl w:val="11E281CC"/>
    <w:lvl w:ilvl="0" w:tplc="38090011">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3" w15:restartNumberingAfterBreak="0">
    <w:nsid w:val="6DCC0CA6"/>
    <w:multiLevelType w:val="hybridMultilevel"/>
    <w:tmpl w:val="BA38AF32"/>
    <w:lvl w:ilvl="0" w:tplc="E2187918">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7AEADAE4">
      <w:start w:val="1"/>
      <w:numFmt w:val="upperLetter"/>
      <w:lvlText w:val="%3."/>
      <w:lvlJc w:val="left"/>
      <w:pPr>
        <w:ind w:left="2340" w:hanging="360"/>
      </w:pPr>
      <w:rPr>
        <w:rFonts w:hint="default"/>
        <w:b w:val="0"/>
      </w:rPr>
    </w:lvl>
    <w:lvl w:ilvl="3" w:tplc="A4E21B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DCC6A6C"/>
    <w:multiLevelType w:val="hybridMultilevel"/>
    <w:tmpl w:val="9424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E866C56"/>
    <w:multiLevelType w:val="multilevel"/>
    <w:tmpl w:val="6DD27B26"/>
    <w:lvl w:ilvl="0">
      <w:start w:val="1"/>
      <w:numFmt w:val="decimal"/>
      <w:lvlText w:val="%1."/>
      <w:lvlJc w:val="left"/>
      <w:pPr>
        <w:ind w:left="822" w:hanging="360"/>
      </w:pPr>
      <w:rPr>
        <w:rFonts w:hint="default"/>
        <w:b w:val="0"/>
        <w:bCs w:val="0"/>
      </w:r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rPr>
        <w:b w:val="0"/>
        <w:bCs w:val="0"/>
      </w:r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216" w15:restartNumberingAfterBreak="0">
    <w:nsid w:val="6EA1603B"/>
    <w:multiLevelType w:val="hybridMultilevel"/>
    <w:tmpl w:val="B77EEF26"/>
    <w:lvl w:ilvl="0" w:tplc="44ACF63E">
      <w:start w:val="4"/>
      <w:numFmt w:val="decimal"/>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7" w15:restartNumberingAfterBreak="0">
    <w:nsid w:val="6EF039E2"/>
    <w:multiLevelType w:val="hybridMultilevel"/>
    <w:tmpl w:val="C8F0454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8" w15:restartNumberingAfterBreak="0">
    <w:nsid w:val="6F1B27D9"/>
    <w:multiLevelType w:val="hybridMultilevel"/>
    <w:tmpl w:val="1C82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F1B3349"/>
    <w:multiLevelType w:val="hybridMultilevel"/>
    <w:tmpl w:val="88FC9FE8"/>
    <w:lvl w:ilvl="0" w:tplc="1F320E1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0" w15:restartNumberingAfterBreak="0">
    <w:nsid w:val="709F6061"/>
    <w:multiLevelType w:val="hybridMultilevel"/>
    <w:tmpl w:val="DC8469DC"/>
    <w:lvl w:ilvl="0" w:tplc="AD34421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1" w15:restartNumberingAfterBreak="0">
    <w:nsid w:val="70F527C6"/>
    <w:multiLevelType w:val="hybridMultilevel"/>
    <w:tmpl w:val="20B8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1C56048"/>
    <w:multiLevelType w:val="hybridMultilevel"/>
    <w:tmpl w:val="470AA18E"/>
    <w:lvl w:ilvl="0" w:tplc="841A7FA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23" w15:restartNumberingAfterBreak="0">
    <w:nsid w:val="724E79E9"/>
    <w:multiLevelType w:val="hybridMultilevel"/>
    <w:tmpl w:val="64F696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15:restartNumberingAfterBreak="0">
    <w:nsid w:val="72711F09"/>
    <w:multiLevelType w:val="hybridMultilevel"/>
    <w:tmpl w:val="BF92E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3097CCC"/>
    <w:multiLevelType w:val="hybridMultilevel"/>
    <w:tmpl w:val="2B22FA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6" w15:restartNumberingAfterBreak="0">
    <w:nsid w:val="73292BC3"/>
    <w:multiLevelType w:val="hybridMultilevel"/>
    <w:tmpl w:val="B27852C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7" w15:restartNumberingAfterBreak="0">
    <w:nsid w:val="735A277E"/>
    <w:multiLevelType w:val="multilevel"/>
    <w:tmpl w:val="735A2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3990A60"/>
    <w:multiLevelType w:val="hybridMultilevel"/>
    <w:tmpl w:val="E188C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3AC5881"/>
    <w:multiLevelType w:val="hybridMultilevel"/>
    <w:tmpl w:val="395CD28A"/>
    <w:lvl w:ilvl="0" w:tplc="E2405F30">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0" w15:restartNumberingAfterBreak="0">
    <w:nsid w:val="74302B80"/>
    <w:multiLevelType w:val="hybridMultilevel"/>
    <w:tmpl w:val="923A53CC"/>
    <w:lvl w:ilvl="0" w:tplc="171A8D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1" w15:restartNumberingAfterBreak="0">
    <w:nsid w:val="754A739B"/>
    <w:multiLevelType w:val="hybridMultilevel"/>
    <w:tmpl w:val="7E38D1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2" w15:restartNumberingAfterBreak="0">
    <w:nsid w:val="776C2939"/>
    <w:multiLevelType w:val="hybridMultilevel"/>
    <w:tmpl w:val="5FCEF0E6"/>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3" w15:restartNumberingAfterBreak="0">
    <w:nsid w:val="77DF6E59"/>
    <w:multiLevelType w:val="singleLevel"/>
    <w:tmpl w:val="77DF6E59"/>
    <w:lvl w:ilvl="0">
      <w:start w:val="1"/>
      <w:numFmt w:val="decimal"/>
      <w:lvlText w:val="(%1)"/>
      <w:lvlJc w:val="left"/>
      <w:pPr>
        <w:tabs>
          <w:tab w:val="left" w:pos="432"/>
        </w:tabs>
        <w:ind w:left="432" w:hanging="432"/>
      </w:pPr>
      <w:rPr>
        <w:rFonts w:ascii="Cambria" w:hAnsi="Cambria" w:cs="Cambria" w:hint="default"/>
        <w:i w:val="0"/>
        <w:iCs w:val="0"/>
        <w:sz w:val="24"/>
        <w:szCs w:val="24"/>
      </w:rPr>
    </w:lvl>
  </w:abstractNum>
  <w:abstractNum w:abstractNumId="234" w15:restartNumberingAfterBreak="0">
    <w:nsid w:val="78EC3667"/>
    <w:multiLevelType w:val="hybridMultilevel"/>
    <w:tmpl w:val="8AA6A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9366A31"/>
    <w:multiLevelType w:val="hybridMultilevel"/>
    <w:tmpl w:val="71EA9ED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6" w15:restartNumberingAfterBreak="0">
    <w:nsid w:val="79F575BD"/>
    <w:multiLevelType w:val="hybridMultilevel"/>
    <w:tmpl w:val="B4140B0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4B2AE7D6">
      <w:start w:val="1"/>
      <w:numFmt w:val="lowerLetter"/>
      <w:lvlText w:val="%7."/>
      <w:lvlJc w:val="left"/>
      <w:pPr>
        <w:ind w:left="6480" w:hanging="360"/>
      </w:pPr>
      <w:rPr>
        <w:rFonts w:ascii="Arial" w:eastAsiaTheme="minorHAnsi" w:hAnsi="Arial" w:cs="Arial"/>
      </w:r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7" w15:restartNumberingAfterBreak="0">
    <w:nsid w:val="7ADF7EF0"/>
    <w:multiLevelType w:val="hybridMultilevel"/>
    <w:tmpl w:val="04CC53C4"/>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8" w15:restartNumberingAfterBreak="0">
    <w:nsid w:val="7B2471CB"/>
    <w:multiLevelType w:val="hybridMultilevel"/>
    <w:tmpl w:val="69986382"/>
    <w:lvl w:ilvl="0" w:tplc="A4B40A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9" w15:restartNumberingAfterBreak="0">
    <w:nsid w:val="7B460D57"/>
    <w:multiLevelType w:val="hybridMultilevel"/>
    <w:tmpl w:val="EF82CE5A"/>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B8143F8"/>
    <w:multiLevelType w:val="hybridMultilevel"/>
    <w:tmpl w:val="6B588BE0"/>
    <w:lvl w:ilvl="0" w:tplc="A45A9CE0">
      <w:start w:val="3"/>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1" w15:restartNumberingAfterBreak="0">
    <w:nsid w:val="7BE30B2D"/>
    <w:multiLevelType w:val="hybridMultilevel"/>
    <w:tmpl w:val="BCBC282A"/>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2" w15:restartNumberingAfterBreak="0">
    <w:nsid w:val="7CBF0D3E"/>
    <w:multiLevelType w:val="hybridMultilevel"/>
    <w:tmpl w:val="87EABEA4"/>
    <w:lvl w:ilvl="0" w:tplc="04090019">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43" w15:restartNumberingAfterBreak="0">
    <w:nsid w:val="7E4B68AB"/>
    <w:multiLevelType w:val="hybridMultilevel"/>
    <w:tmpl w:val="82BE1F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4" w15:restartNumberingAfterBreak="0">
    <w:nsid w:val="7E5E392F"/>
    <w:multiLevelType w:val="hybridMultilevel"/>
    <w:tmpl w:val="C2FC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ED32CF2"/>
    <w:multiLevelType w:val="hybridMultilevel"/>
    <w:tmpl w:val="F78C61A2"/>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46" w15:restartNumberingAfterBreak="0">
    <w:nsid w:val="7FB17134"/>
    <w:multiLevelType w:val="hybridMultilevel"/>
    <w:tmpl w:val="1500ED4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809255">
    <w:abstractNumId w:val="51"/>
  </w:num>
  <w:num w:numId="2" w16cid:durableId="4984947">
    <w:abstractNumId w:val="130"/>
  </w:num>
  <w:num w:numId="3" w16cid:durableId="99448897">
    <w:abstractNumId w:val="87"/>
  </w:num>
  <w:num w:numId="4" w16cid:durableId="961764091">
    <w:abstractNumId w:val="47"/>
  </w:num>
  <w:num w:numId="5" w16cid:durableId="38283874">
    <w:abstractNumId w:val="50"/>
  </w:num>
  <w:num w:numId="6" w16cid:durableId="758137905">
    <w:abstractNumId w:val="113"/>
  </w:num>
  <w:num w:numId="7" w16cid:durableId="498815574">
    <w:abstractNumId w:val="128"/>
  </w:num>
  <w:num w:numId="8" w16cid:durableId="240409699">
    <w:abstractNumId w:val="36"/>
  </w:num>
  <w:num w:numId="9" w16cid:durableId="1152988589">
    <w:abstractNumId w:val="206"/>
  </w:num>
  <w:num w:numId="10" w16cid:durableId="789586890">
    <w:abstractNumId w:val="125"/>
  </w:num>
  <w:num w:numId="11" w16cid:durableId="1583759849">
    <w:abstractNumId w:val="131"/>
  </w:num>
  <w:num w:numId="12" w16cid:durableId="450438975">
    <w:abstractNumId w:val="169"/>
  </w:num>
  <w:num w:numId="13" w16cid:durableId="175005521">
    <w:abstractNumId w:val="93"/>
  </w:num>
  <w:num w:numId="14" w16cid:durableId="1033459672">
    <w:abstractNumId w:val="158"/>
  </w:num>
  <w:num w:numId="15" w16cid:durableId="1204486506">
    <w:abstractNumId w:val="223"/>
  </w:num>
  <w:num w:numId="16" w16cid:durableId="1038773480">
    <w:abstractNumId w:val="183"/>
  </w:num>
  <w:num w:numId="17" w16cid:durableId="992828949">
    <w:abstractNumId w:val="29"/>
  </w:num>
  <w:num w:numId="18" w16cid:durableId="1984190847">
    <w:abstractNumId w:val="31"/>
  </w:num>
  <w:num w:numId="19" w16cid:durableId="908421462">
    <w:abstractNumId w:val="177"/>
  </w:num>
  <w:num w:numId="20" w16cid:durableId="1391807098">
    <w:abstractNumId w:val="212"/>
  </w:num>
  <w:num w:numId="21" w16cid:durableId="885217379">
    <w:abstractNumId w:val="7"/>
  </w:num>
  <w:num w:numId="22" w16cid:durableId="976029433">
    <w:abstractNumId w:val="72"/>
  </w:num>
  <w:num w:numId="23" w16cid:durableId="924845587">
    <w:abstractNumId w:val="39"/>
  </w:num>
  <w:num w:numId="24" w16cid:durableId="1110509484">
    <w:abstractNumId w:val="20"/>
  </w:num>
  <w:num w:numId="25" w16cid:durableId="955524691">
    <w:abstractNumId w:val="14"/>
  </w:num>
  <w:num w:numId="26" w16cid:durableId="1678003350">
    <w:abstractNumId w:val="45"/>
  </w:num>
  <w:num w:numId="27" w16cid:durableId="836919852">
    <w:abstractNumId w:val="107"/>
  </w:num>
  <w:num w:numId="28" w16cid:durableId="1819762713">
    <w:abstractNumId w:val="142"/>
  </w:num>
  <w:num w:numId="29" w16cid:durableId="1241328289">
    <w:abstractNumId w:val="83"/>
  </w:num>
  <w:num w:numId="30" w16cid:durableId="252059345">
    <w:abstractNumId w:val="96"/>
  </w:num>
  <w:num w:numId="31" w16cid:durableId="219250485">
    <w:abstractNumId w:val="181"/>
  </w:num>
  <w:num w:numId="32" w16cid:durableId="2012029543">
    <w:abstractNumId w:val="164"/>
  </w:num>
  <w:num w:numId="33" w16cid:durableId="2122725895">
    <w:abstractNumId w:val="102"/>
  </w:num>
  <w:num w:numId="34" w16cid:durableId="2139840250">
    <w:abstractNumId w:val="13"/>
  </w:num>
  <w:num w:numId="35" w16cid:durableId="1469736420">
    <w:abstractNumId w:val="65"/>
  </w:num>
  <w:num w:numId="36" w16cid:durableId="413279441">
    <w:abstractNumId w:val="58"/>
  </w:num>
  <w:num w:numId="37" w16cid:durableId="551774853">
    <w:abstractNumId w:val="221"/>
  </w:num>
  <w:num w:numId="38" w16cid:durableId="921640000">
    <w:abstractNumId w:val="8"/>
  </w:num>
  <w:num w:numId="39" w16cid:durableId="1101413587">
    <w:abstractNumId w:val="157"/>
  </w:num>
  <w:num w:numId="40" w16cid:durableId="45305398">
    <w:abstractNumId w:val="123"/>
  </w:num>
  <w:num w:numId="41" w16cid:durableId="1545753269">
    <w:abstractNumId w:val="86"/>
  </w:num>
  <w:num w:numId="42" w16cid:durableId="899947835">
    <w:abstractNumId w:val="161"/>
  </w:num>
  <w:num w:numId="43" w16cid:durableId="2127845378">
    <w:abstractNumId w:val="151"/>
  </w:num>
  <w:num w:numId="44" w16cid:durableId="1518234282">
    <w:abstractNumId w:val="99"/>
  </w:num>
  <w:num w:numId="45" w16cid:durableId="1022365753">
    <w:abstractNumId w:val="210"/>
  </w:num>
  <w:num w:numId="46" w16cid:durableId="1637904615">
    <w:abstractNumId w:val="150"/>
  </w:num>
  <w:num w:numId="47" w16cid:durableId="1429733411">
    <w:abstractNumId w:val="197"/>
  </w:num>
  <w:num w:numId="48" w16cid:durableId="542256936">
    <w:abstractNumId w:val="153"/>
  </w:num>
  <w:num w:numId="49" w16cid:durableId="258871952">
    <w:abstractNumId w:val="152"/>
  </w:num>
  <w:num w:numId="50" w16cid:durableId="1549495027">
    <w:abstractNumId w:val="202"/>
  </w:num>
  <w:num w:numId="51" w16cid:durableId="939215840">
    <w:abstractNumId w:val="135"/>
  </w:num>
  <w:num w:numId="52" w16cid:durableId="528421875">
    <w:abstractNumId w:val="155"/>
  </w:num>
  <w:num w:numId="53" w16cid:durableId="875003203">
    <w:abstractNumId w:val="237"/>
  </w:num>
  <w:num w:numId="54" w16cid:durableId="131949676">
    <w:abstractNumId w:val="127"/>
  </w:num>
  <w:num w:numId="55" w16cid:durableId="1049453410">
    <w:abstractNumId w:val="201"/>
  </w:num>
  <w:num w:numId="56" w16cid:durableId="1680547093">
    <w:abstractNumId w:val="112"/>
  </w:num>
  <w:num w:numId="57" w16cid:durableId="1454862930">
    <w:abstractNumId w:val="240"/>
  </w:num>
  <w:num w:numId="58" w16cid:durableId="949581393">
    <w:abstractNumId w:val="114"/>
  </w:num>
  <w:num w:numId="59" w16cid:durableId="1705132803">
    <w:abstractNumId w:val="205"/>
  </w:num>
  <w:num w:numId="60" w16cid:durableId="1672684404">
    <w:abstractNumId w:val="172"/>
  </w:num>
  <w:num w:numId="61" w16cid:durableId="2013800354">
    <w:abstractNumId w:val="220"/>
  </w:num>
  <w:num w:numId="62" w16cid:durableId="992835761">
    <w:abstractNumId w:val="231"/>
  </w:num>
  <w:num w:numId="63" w16cid:durableId="881673409">
    <w:abstractNumId w:val="61"/>
  </w:num>
  <w:num w:numId="64" w16cid:durableId="1502770450">
    <w:abstractNumId w:val="22"/>
  </w:num>
  <w:num w:numId="65" w16cid:durableId="1988394232">
    <w:abstractNumId w:val="185"/>
  </w:num>
  <w:num w:numId="66" w16cid:durableId="982540856">
    <w:abstractNumId w:val="191"/>
  </w:num>
  <w:num w:numId="67" w16cid:durableId="795292931">
    <w:abstractNumId w:val="115"/>
  </w:num>
  <w:num w:numId="68" w16cid:durableId="543953541">
    <w:abstractNumId w:val="53"/>
  </w:num>
  <w:num w:numId="69" w16cid:durableId="773206191">
    <w:abstractNumId w:val="228"/>
  </w:num>
  <w:num w:numId="70" w16cid:durableId="1857426053">
    <w:abstractNumId w:val="101"/>
  </w:num>
  <w:num w:numId="71" w16cid:durableId="1176384375">
    <w:abstractNumId w:val="79"/>
  </w:num>
  <w:num w:numId="72" w16cid:durableId="293214434">
    <w:abstractNumId w:val="182"/>
  </w:num>
  <w:num w:numId="73" w16cid:durableId="1233658182">
    <w:abstractNumId w:val="227"/>
  </w:num>
  <w:num w:numId="74" w16cid:durableId="983853829">
    <w:abstractNumId w:val="198"/>
  </w:num>
  <w:num w:numId="75" w16cid:durableId="1145590516">
    <w:abstractNumId w:val="200"/>
  </w:num>
  <w:num w:numId="76" w16cid:durableId="673580122">
    <w:abstractNumId w:val="19"/>
  </w:num>
  <w:num w:numId="77" w16cid:durableId="2097046770">
    <w:abstractNumId w:val="81"/>
  </w:num>
  <w:num w:numId="78" w16cid:durableId="788595638">
    <w:abstractNumId w:val="159"/>
  </w:num>
  <w:num w:numId="79" w16cid:durableId="354963898">
    <w:abstractNumId w:val="46"/>
  </w:num>
  <w:num w:numId="80" w16cid:durableId="884757791">
    <w:abstractNumId w:val="134"/>
  </w:num>
  <w:num w:numId="81" w16cid:durableId="397049609">
    <w:abstractNumId w:val="85"/>
  </w:num>
  <w:num w:numId="82" w16cid:durableId="1402752667">
    <w:abstractNumId w:val="129"/>
  </w:num>
  <w:num w:numId="83" w16cid:durableId="1666661773">
    <w:abstractNumId w:val="78"/>
  </w:num>
  <w:num w:numId="84" w16cid:durableId="814757028">
    <w:abstractNumId w:val="120"/>
  </w:num>
  <w:num w:numId="85" w16cid:durableId="1465583537">
    <w:abstractNumId w:val="139"/>
  </w:num>
  <w:num w:numId="86" w16cid:durableId="1218126039">
    <w:abstractNumId w:val="21"/>
  </w:num>
  <w:num w:numId="87" w16cid:durableId="379289076">
    <w:abstractNumId w:val="162"/>
  </w:num>
  <w:num w:numId="88" w16cid:durableId="275605194">
    <w:abstractNumId w:val="27"/>
  </w:num>
  <w:num w:numId="89" w16cid:durableId="419568369">
    <w:abstractNumId w:val="140"/>
  </w:num>
  <w:num w:numId="90" w16cid:durableId="1441754824">
    <w:abstractNumId w:val="145"/>
  </w:num>
  <w:num w:numId="91" w16cid:durableId="1529490634">
    <w:abstractNumId w:val="10"/>
  </w:num>
  <w:num w:numId="92" w16cid:durableId="1862625130">
    <w:abstractNumId w:val="224"/>
  </w:num>
  <w:num w:numId="93" w16cid:durableId="1529370877">
    <w:abstractNumId w:val="176"/>
  </w:num>
  <w:num w:numId="94" w16cid:durableId="795295419">
    <w:abstractNumId w:val="214"/>
  </w:num>
  <w:num w:numId="95" w16cid:durableId="2034458800">
    <w:abstractNumId w:val="244"/>
  </w:num>
  <w:num w:numId="96" w16cid:durableId="1257980629">
    <w:abstractNumId w:val="74"/>
  </w:num>
  <w:num w:numId="97" w16cid:durableId="2044750556">
    <w:abstractNumId w:val="67"/>
  </w:num>
  <w:num w:numId="98" w16cid:durableId="1512524012">
    <w:abstractNumId w:val="91"/>
  </w:num>
  <w:num w:numId="99" w16cid:durableId="455294674">
    <w:abstractNumId w:val="76"/>
  </w:num>
  <w:num w:numId="100" w16cid:durableId="1732774495">
    <w:abstractNumId w:val="138"/>
  </w:num>
  <w:num w:numId="101" w16cid:durableId="447630567">
    <w:abstractNumId w:val="168"/>
  </w:num>
  <w:num w:numId="102" w16cid:durableId="1715306245">
    <w:abstractNumId w:val="104"/>
  </w:num>
  <w:num w:numId="103" w16cid:durableId="2000498799">
    <w:abstractNumId w:val="97"/>
  </w:num>
  <w:num w:numId="104" w16cid:durableId="1590459215">
    <w:abstractNumId w:val="9"/>
  </w:num>
  <w:num w:numId="105" w16cid:durableId="1892306081">
    <w:abstractNumId w:val="60"/>
  </w:num>
  <w:num w:numId="106" w16cid:durableId="846098266">
    <w:abstractNumId w:val="24"/>
  </w:num>
  <w:num w:numId="107" w16cid:durableId="685712208">
    <w:abstractNumId w:val="225"/>
  </w:num>
  <w:num w:numId="108" w16cid:durableId="2093576844">
    <w:abstractNumId w:val="66"/>
  </w:num>
  <w:num w:numId="109" w16cid:durableId="649480987">
    <w:abstractNumId w:val="56"/>
  </w:num>
  <w:num w:numId="110" w16cid:durableId="1942567065">
    <w:abstractNumId w:val="154"/>
  </w:num>
  <w:num w:numId="111" w16cid:durableId="814833111">
    <w:abstractNumId w:val="44"/>
  </w:num>
  <w:num w:numId="112" w16cid:durableId="382683793">
    <w:abstractNumId w:val="167"/>
  </w:num>
  <w:num w:numId="113" w16cid:durableId="1954246214">
    <w:abstractNumId w:val="215"/>
  </w:num>
  <w:num w:numId="114" w16cid:durableId="1974141634">
    <w:abstractNumId w:val="217"/>
  </w:num>
  <w:num w:numId="115" w16cid:durableId="1850637650">
    <w:abstractNumId w:val="84"/>
  </w:num>
  <w:num w:numId="116" w16cid:durableId="1418677304">
    <w:abstractNumId w:val="32"/>
  </w:num>
  <w:num w:numId="117" w16cid:durableId="663630843">
    <w:abstractNumId w:val="194"/>
  </w:num>
  <w:num w:numId="118" w16cid:durableId="1985549559">
    <w:abstractNumId w:val="213"/>
  </w:num>
  <w:num w:numId="119" w16cid:durableId="501162711">
    <w:abstractNumId w:val="73"/>
  </w:num>
  <w:num w:numId="120" w16cid:durableId="1981376421">
    <w:abstractNumId w:val="187"/>
  </w:num>
  <w:num w:numId="121" w16cid:durableId="1205217404">
    <w:abstractNumId w:val="105"/>
  </w:num>
  <w:num w:numId="122" w16cid:durableId="562181125">
    <w:abstractNumId w:val="11"/>
  </w:num>
  <w:num w:numId="123" w16cid:durableId="2032680773">
    <w:abstractNumId w:val="204"/>
  </w:num>
  <w:num w:numId="124" w16cid:durableId="207838526">
    <w:abstractNumId w:val="179"/>
  </w:num>
  <w:num w:numId="125" w16cid:durableId="1711957024">
    <w:abstractNumId w:val="186"/>
  </w:num>
  <w:num w:numId="126" w16cid:durableId="280650025">
    <w:abstractNumId w:val="236"/>
  </w:num>
  <w:num w:numId="127" w16cid:durableId="1183713516">
    <w:abstractNumId w:val="242"/>
  </w:num>
  <w:num w:numId="128" w16cid:durableId="59179634">
    <w:abstractNumId w:val="64"/>
  </w:num>
  <w:num w:numId="129" w16cid:durableId="1647778469">
    <w:abstractNumId w:val="23"/>
  </w:num>
  <w:num w:numId="130" w16cid:durableId="1093159670">
    <w:abstractNumId w:val="163"/>
  </w:num>
  <w:num w:numId="131" w16cid:durableId="1582908646">
    <w:abstractNumId w:val="246"/>
  </w:num>
  <w:num w:numId="132" w16cid:durableId="300574092">
    <w:abstractNumId w:val="234"/>
  </w:num>
  <w:num w:numId="133" w16cid:durableId="1555848165">
    <w:abstractNumId w:val="52"/>
  </w:num>
  <w:num w:numId="134" w16cid:durableId="2705327">
    <w:abstractNumId w:val="3"/>
  </w:num>
  <w:num w:numId="135" w16cid:durableId="537595145">
    <w:abstractNumId w:val="0"/>
  </w:num>
  <w:num w:numId="136" w16cid:durableId="1273436923">
    <w:abstractNumId w:val="5"/>
  </w:num>
  <w:num w:numId="137" w16cid:durableId="499393740">
    <w:abstractNumId w:val="18"/>
  </w:num>
  <w:num w:numId="138" w16cid:durableId="946811219">
    <w:abstractNumId w:val="94"/>
  </w:num>
  <w:num w:numId="139" w16cid:durableId="1882596503">
    <w:abstractNumId w:val="40"/>
  </w:num>
  <w:num w:numId="140" w16cid:durableId="1487169111">
    <w:abstractNumId w:val="77"/>
  </w:num>
  <w:num w:numId="141" w16cid:durableId="2052459814">
    <w:abstractNumId w:val="195"/>
  </w:num>
  <w:num w:numId="142" w16cid:durableId="244153136">
    <w:abstractNumId w:val="111"/>
  </w:num>
  <w:num w:numId="143" w16cid:durableId="333994471">
    <w:abstractNumId w:val="149"/>
  </w:num>
  <w:num w:numId="144" w16cid:durableId="1932464470">
    <w:abstractNumId w:val="184"/>
  </w:num>
  <w:num w:numId="145" w16cid:durableId="71777789">
    <w:abstractNumId w:val="230"/>
  </w:num>
  <w:num w:numId="146" w16cid:durableId="320667703">
    <w:abstractNumId w:val="156"/>
  </w:num>
  <w:num w:numId="147" w16cid:durableId="2010523878">
    <w:abstractNumId w:val="80"/>
  </w:num>
  <w:num w:numId="148" w16cid:durableId="122382933">
    <w:abstractNumId w:val="92"/>
  </w:num>
  <w:num w:numId="149" w16cid:durableId="980958480">
    <w:abstractNumId w:val="28"/>
  </w:num>
  <w:num w:numId="150" w16cid:durableId="1555040245">
    <w:abstractNumId w:val="133"/>
  </w:num>
  <w:num w:numId="151" w16cid:durableId="2121796194">
    <w:abstractNumId w:val="192"/>
  </w:num>
  <w:num w:numId="152" w16cid:durableId="1241135544">
    <w:abstractNumId w:val="70"/>
  </w:num>
  <w:num w:numId="153" w16cid:durableId="1462501418">
    <w:abstractNumId w:val="208"/>
  </w:num>
  <w:num w:numId="154" w16cid:durableId="924996709">
    <w:abstractNumId w:val="178"/>
  </w:num>
  <w:num w:numId="155" w16cid:durableId="736585224">
    <w:abstractNumId w:val="37"/>
  </w:num>
  <w:num w:numId="156" w16cid:durableId="856696341">
    <w:abstractNumId w:val="62"/>
  </w:num>
  <w:num w:numId="157" w16cid:durableId="1950240255">
    <w:abstractNumId w:val="203"/>
  </w:num>
  <w:num w:numId="158" w16cid:durableId="235482884">
    <w:abstractNumId w:val="229"/>
  </w:num>
  <w:num w:numId="159" w16cid:durableId="1284531807">
    <w:abstractNumId w:val="98"/>
  </w:num>
  <w:num w:numId="160" w16cid:durableId="1842426097">
    <w:abstractNumId w:val="108"/>
  </w:num>
  <w:num w:numId="161" w16cid:durableId="1200121470">
    <w:abstractNumId w:val="188"/>
  </w:num>
  <w:num w:numId="162" w16cid:durableId="102262454">
    <w:abstractNumId w:val="89"/>
  </w:num>
  <w:num w:numId="163" w16cid:durableId="173037517">
    <w:abstractNumId w:val="124"/>
  </w:num>
  <w:num w:numId="164" w16cid:durableId="1305546487">
    <w:abstractNumId w:val="148"/>
  </w:num>
  <w:num w:numId="165" w16cid:durableId="2087417208">
    <w:abstractNumId w:val="165"/>
  </w:num>
  <w:num w:numId="166" w16cid:durableId="752552790">
    <w:abstractNumId w:val="137"/>
  </w:num>
  <w:num w:numId="167" w16cid:durableId="320162507">
    <w:abstractNumId w:val="82"/>
  </w:num>
  <w:num w:numId="168" w16cid:durableId="1182204623">
    <w:abstractNumId w:val="226"/>
  </w:num>
  <w:num w:numId="169" w16cid:durableId="1600527094">
    <w:abstractNumId w:val="235"/>
  </w:num>
  <w:num w:numId="170" w16cid:durableId="741220133">
    <w:abstractNumId w:val="219"/>
  </w:num>
  <w:num w:numId="171" w16cid:durableId="663556051">
    <w:abstractNumId w:val="209"/>
  </w:num>
  <w:num w:numId="172" w16cid:durableId="1670522929">
    <w:abstractNumId w:val="75"/>
  </w:num>
  <w:num w:numId="173" w16cid:durableId="826896463">
    <w:abstractNumId w:val="88"/>
  </w:num>
  <w:num w:numId="174" w16cid:durableId="1954826998">
    <w:abstractNumId w:val="146"/>
  </w:num>
  <w:num w:numId="175" w16cid:durableId="725761023">
    <w:abstractNumId w:val="119"/>
  </w:num>
  <w:num w:numId="176" w16cid:durableId="1765953428">
    <w:abstractNumId w:val="1"/>
  </w:num>
  <w:num w:numId="177" w16cid:durableId="59910634">
    <w:abstractNumId w:val="2"/>
  </w:num>
  <w:num w:numId="178" w16cid:durableId="1622877357">
    <w:abstractNumId w:val="6"/>
  </w:num>
  <w:num w:numId="179" w16cid:durableId="532421574">
    <w:abstractNumId w:val="233"/>
  </w:num>
  <w:num w:numId="180" w16cid:durableId="475076610">
    <w:abstractNumId w:val="110"/>
  </w:num>
  <w:num w:numId="181" w16cid:durableId="258755142">
    <w:abstractNumId w:val="48"/>
  </w:num>
  <w:num w:numId="182" w16cid:durableId="1829832287">
    <w:abstractNumId w:val="144"/>
  </w:num>
  <w:num w:numId="183" w16cid:durableId="1547521115">
    <w:abstractNumId w:val="17"/>
  </w:num>
  <w:num w:numId="184" w16cid:durableId="241136838">
    <w:abstractNumId w:val="57"/>
  </w:num>
  <w:num w:numId="185" w16cid:durableId="1230119121">
    <w:abstractNumId w:val="42"/>
  </w:num>
  <w:num w:numId="186" w16cid:durableId="1392538402">
    <w:abstractNumId w:val="71"/>
  </w:num>
  <w:num w:numId="187" w16cid:durableId="91363091">
    <w:abstractNumId w:val="180"/>
  </w:num>
  <w:num w:numId="188" w16cid:durableId="1477990595">
    <w:abstractNumId w:val="54"/>
  </w:num>
  <w:num w:numId="189" w16cid:durableId="1803889773">
    <w:abstractNumId w:val="207"/>
  </w:num>
  <w:num w:numId="190" w16cid:durableId="1867599336">
    <w:abstractNumId w:val="95"/>
  </w:num>
  <w:num w:numId="191" w16cid:durableId="1918593670">
    <w:abstractNumId w:val="239"/>
  </w:num>
  <w:num w:numId="192" w16cid:durableId="430928501">
    <w:abstractNumId w:val="166"/>
  </w:num>
  <w:num w:numId="193" w16cid:durableId="2044093007">
    <w:abstractNumId w:val="132"/>
  </w:num>
  <w:num w:numId="194" w16cid:durableId="661809381">
    <w:abstractNumId w:val="141"/>
  </w:num>
  <w:num w:numId="195" w16cid:durableId="527106054">
    <w:abstractNumId w:val="16"/>
  </w:num>
  <w:num w:numId="196" w16cid:durableId="923491878">
    <w:abstractNumId w:val="147"/>
  </w:num>
  <w:num w:numId="197" w16cid:durableId="2143569214">
    <w:abstractNumId w:val="118"/>
  </w:num>
  <w:num w:numId="198" w16cid:durableId="1591352793">
    <w:abstractNumId w:val="222"/>
  </w:num>
  <w:num w:numId="199" w16cid:durableId="596712863">
    <w:abstractNumId w:val="174"/>
  </w:num>
  <w:num w:numId="200" w16cid:durableId="680595178">
    <w:abstractNumId w:val="35"/>
  </w:num>
  <w:num w:numId="201" w16cid:durableId="1175420236">
    <w:abstractNumId w:val="243"/>
  </w:num>
  <w:num w:numId="202" w16cid:durableId="134152239">
    <w:abstractNumId w:val="90"/>
  </w:num>
  <w:num w:numId="203" w16cid:durableId="1429959700">
    <w:abstractNumId w:val="43"/>
  </w:num>
  <w:num w:numId="204" w16cid:durableId="1546717346">
    <w:abstractNumId w:val="196"/>
  </w:num>
  <w:num w:numId="205" w16cid:durableId="1588071364">
    <w:abstractNumId w:val="4"/>
  </w:num>
  <w:num w:numId="206" w16cid:durableId="1023899966">
    <w:abstractNumId w:val="63"/>
  </w:num>
  <w:num w:numId="207" w16cid:durableId="1711300723">
    <w:abstractNumId w:val="25"/>
  </w:num>
  <w:num w:numId="208" w16cid:durableId="2141534159">
    <w:abstractNumId w:val="238"/>
  </w:num>
  <w:num w:numId="209" w16cid:durableId="642733819">
    <w:abstractNumId w:val="173"/>
  </w:num>
  <w:num w:numId="210" w16cid:durableId="348872110">
    <w:abstractNumId w:val="41"/>
  </w:num>
  <w:num w:numId="211" w16cid:durableId="858350436">
    <w:abstractNumId w:val="160"/>
  </w:num>
  <w:num w:numId="212" w16cid:durableId="44793185">
    <w:abstractNumId w:val="193"/>
  </w:num>
  <w:num w:numId="213" w16cid:durableId="384836953">
    <w:abstractNumId w:val="245"/>
  </w:num>
  <w:num w:numId="214" w16cid:durableId="1577126015">
    <w:abstractNumId w:val="218"/>
  </w:num>
  <w:num w:numId="215" w16cid:durableId="1676227963">
    <w:abstractNumId w:val="38"/>
  </w:num>
  <w:num w:numId="216" w16cid:durableId="876897514">
    <w:abstractNumId w:val="103"/>
  </w:num>
  <w:num w:numId="217" w16cid:durableId="1224829504">
    <w:abstractNumId w:val="232"/>
  </w:num>
  <w:num w:numId="218" w16cid:durableId="232012202">
    <w:abstractNumId w:val="12"/>
  </w:num>
  <w:num w:numId="219" w16cid:durableId="1530947950">
    <w:abstractNumId w:val="189"/>
  </w:num>
  <w:num w:numId="220" w16cid:durableId="1882864933">
    <w:abstractNumId w:val="199"/>
  </w:num>
  <w:num w:numId="221" w16cid:durableId="1988198091">
    <w:abstractNumId w:val="143"/>
  </w:num>
  <w:num w:numId="222" w16cid:durableId="1479806085">
    <w:abstractNumId w:val="241"/>
  </w:num>
  <w:num w:numId="223" w16cid:durableId="2076199316">
    <w:abstractNumId w:val="55"/>
  </w:num>
  <w:num w:numId="224" w16cid:durableId="1320646411">
    <w:abstractNumId w:val="106"/>
  </w:num>
  <w:num w:numId="225" w16cid:durableId="595942220">
    <w:abstractNumId w:val="49"/>
  </w:num>
  <w:num w:numId="226" w16cid:durableId="58676526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30080805">
    <w:abstractNumId w:val="109"/>
  </w:num>
  <w:num w:numId="228" w16cid:durableId="470221175">
    <w:abstractNumId w:val="170"/>
  </w:num>
  <w:num w:numId="229" w16cid:durableId="171992083">
    <w:abstractNumId w:val="211"/>
  </w:num>
  <w:num w:numId="230" w16cid:durableId="862279439">
    <w:abstractNumId w:val="33"/>
  </w:num>
  <w:num w:numId="231" w16cid:durableId="753552883">
    <w:abstractNumId w:val="175"/>
  </w:num>
  <w:num w:numId="232" w16cid:durableId="603805759">
    <w:abstractNumId w:val="100"/>
  </w:num>
  <w:num w:numId="233" w16cid:durableId="1218592619">
    <w:abstractNumId w:val="121"/>
  </w:num>
  <w:num w:numId="234" w16cid:durableId="1753040212">
    <w:abstractNumId w:val="69"/>
  </w:num>
  <w:num w:numId="235" w16cid:durableId="1952935792">
    <w:abstractNumId w:val="216"/>
  </w:num>
  <w:num w:numId="236" w16cid:durableId="1447387290">
    <w:abstractNumId w:val="122"/>
  </w:num>
  <w:num w:numId="237" w16cid:durableId="2121802023">
    <w:abstractNumId w:val="30"/>
  </w:num>
  <w:num w:numId="238" w16cid:durableId="1233080722">
    <w:abstractNumId w:val="34"/>
  </w:num>
  <w:num w:numId="239" w16cid:durableId="490415971">
    <w:abstractNumId w:val="15"/>
  </w:num>
  <w:num w:numId="240" w16cid:durableId="1775398073">
    <w:abstractNumId w:val="190"/>
  </w:num>
  <w:num w:numId="241" w16cid:durableId="60104877">
    <w:abstractNumId w:val="136"/>
  </w:num>
  <w:num w:numId="242" w16cid:durableId="2078941406">
    <w:abstractNumId w:val="68"/>
  </w:num>
  <w:num w:numId="243" w16cid:durableId="1808543271">
    <w:abstractNumId w:val="171"/>
  </w:num>
  <w:num w:numId="244" w16cid:durableId="1984658780">
    <w:abstractNumId w:val="26"/>
  </w:num>
  <w:num w:numId="245" w16cid:durableId="1367943507">
    <w:abstractNumId w:val="59"/>
  </w:num>
  <w:num w:numId="246" w16cid:durableId="1467118488">
    <w:abstractNumId w:val="126"/>
  </w:num>
  <w:num w:numId="247" w16cid:durableId="760837600">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C"/>
    <w:rsid w:val="00001AA6"/>
    <w:rsid w:val="00005095"/>
    <w:rsid w:val="000051CD"/>
    <w:rsid w:val="00006A1B"/>
    <w:rsid w:val="00015DC0"/>
    <w:rsid w:val="000304AB"/>
    <w:rsid w:val="000342B7"/>
    <w:rsid w:val="000352DC"/>
    <w:rsid w:val="00037AA2"/>
    <w:rsid w:val="00040653"/>
    <w:rsid w:val="0004526D"/>
    <w:rsid w:val="00053F0E"/>
    <w:rsid w:val="00061FB5"/>
    <w:rsid w:val="000657B7"/>
    <w:rsid w:val="000734E5"/>
    <w:rsid w:val="0007571B"/>
    <w:rsid w:val="00075DF2"/>
    <w:rsid w:val="00077E13"/>
    <w:rsid w:val="00084E7E"/>
    <w:rsid w:val="00086B83"/>
    <w:rsid w:val="00086D50"/>
    <w:rsid w:val="000B7F92"/>
    <w:rsid w:val="000C248B"/>
    <w:rsid w:val="000C442C"/>
    <w:rsid w:val="000C6A71"/>
    <w:rsid w:val="000D0DC2"/>
    <w:rsid w:val="000D68FB"/>
    <w:rsid w:val="000D6FC5"/>
    <w:rsid w:val="000E56B5"/>
    <w:rsid w:val="000F0C14"/>
    <w:rsid w:val="001056A2"/>
    <w:rsid w:val="00110216"/>
    <w:rsid w:val="00113A17"/>
    <w:rsid w:val="00114115"/>
    <w:rsid w:val="00115422"/>
    <w:rsid w:val="00126000"/>
    <w:rsid w:val="00131DB3"/>
    <w:rsid w:val="00134F09"/>
    <w:rsid w:val="001414B9"/>
    <w:rsid w:val="00144631"/>
    <w:rsid w:val="00144733"/>
    <w:rsid w:val="001455CC"/>
    <w:rsid w:val="001558D3"/>
    <w:rsid w:val="00156839"/>
    <w:rsid w:val="00164D86"/>
    <w:rsid w:val="0016783F"/>
    <w:rsid w:val="00172B8F"/>
    <w:rsid w:val="001778B6"/>
    <w:rsid w:val="00184831"/>
    <w:rsid w:val="00190BCE"/>
    <w:rsid w:val="00192AC8"/>
    <w:rsid w:val="00197537"/>
    <w:rsid w:val="00197D80"/>
    <w:rsid w:val="001A19ED"/>
    <w:rsid w:val="001A5E04"/>
    <w:rsid w:val="001B11C0"/>
    <w:rsid w:val="001B1E3C"/>
    <w:rsid w:val="001C0179"/>
    <w:rsid w:val="001C66B3"/>
    <w:rsid w:val="001E06D3"/>
    <w:rsid w:val="00201AE3"/>
    <w:rsid w:val="002021BE"/>
    <w:rsid w:val="002024FD"/>
    <w:rsid w:val="002052AF"/>
    <w:rsid w:val="00207340"/>
    <w:rsid w:val="0021292F"/>
    <w:rsid w:val="002134D7"/>
    <w:rsid w:val="002249F9"/>
    <w:rsid w:val="00224B2A"/>
    <w:rsid w:val="0023130F"/>
    <w:rsid w:val="00233622"/>
    <w:rsid w:val="00233E5F"/>
    <w:rsid w:val="00250612"/>
    <w:rsid w:val="002522AB"/>
    <w:rsid w:val="0025472E"/>
    <w:rsid w:val="00265730"/>
    <w:rsid w:val="00284C96"/>
    <w:rsid w:val="00285348"/>
    <w:rsid w:val="00295380"/>
    <w:rsid w:val="002B2357"/>
    <w:rsid w:val="002C0D2D"/>
    <w:rsid w:val="002C7A88"/>
    <w:rsid w:val="002D36AC"/>
    <w:rsid w:val="002D65E6"/>
    <w:rsid w:val="002F1635"/>
    <w:rsid w:val="002F5E43"/>
    <w:rsid w:val="002F72C2"/>
    <w:rsid w:val="00302114"/>
    <w:rsid w:val="003037D6"/>
    <w:rsid w:val="00304342"/>
    <w:rsid w:val="00311C49"/>
    <w:rsid w:val="00312389"/>
    <w:rsid w:val="003137BB"/>
    <w:rsid w:val="00320460"/>
    <w:rsid w:val="003251C6"/>
    <w:rsid w:val="00326457"/>
    <w:rsid w:val="00337536"/>
    <w:rsid w:val="0034054C"/>
    <w:rsid w:val="00341198"/>
    <w:rsid w:val="00345576"/>
    <w:rsid w:val="00346C4B"/>
    <w:rsid w:val="00352F0A"/>
    <w:rsid w:val="00356BA4"/>
    <w:rsid w:val="00362AA5"/>
    <w:rsid w:val="0037305A"/>
    <w:rsid w:val="003822E6"/>
    <w:rsid w:val="003871F6"/>
    <w:rsid w:val="00395031"/>
    <w:rsid w:val="003A124E"/>
    <w:rsid w:val="003A7B9B"/>
    <w:rsid w:val="003C4535"/>
    <w:rsid w:val="003C4ACE"/>
    <w:rsid w:val="003C61B3"/>
    <w:rsid w:val="003D5CCA"/>
    <w:rsid w:val="003D74D1"/>
    <w:rsid w:val="003E1048"/>
    <w:rsid w:val="003F10F0"/>
    <w:rsid w:val="003F18B3"/>
    <w:rsid w:val="003F6018"/>
    <w:rsid w:val="00400E6D"/>
    <w:rsid w:val="00402743"/>
    <w:rsid w:val="00406D1F"/>
    <w:rsid w:val="00410182"/>
    <w:rsid w:val="00420B4B"/>
    <w:rsid w:val="0042797C"/>
    <w:rsid w:val="0043230D"/>
    <w:rsid w:val="004436C9"/>
    <w:rsid w:val="00443F06"/>
    <w:rsid w:val="004510ED"/>
    <w:rsid w:val="00454127"/>
    <w:rsid w:val="00465682"/>
    <w:rsid w:val="004661A2"/>
    <w:rsid w:val="00470168"/>
    <w:rsid w:val="00472A70"/>
    <w:rsid w:val="00475612"/>
    <w:rsid w:val="00487098"/>
    <w:rsid w:val="00487A9D"/>
    <w:rsid w:val="00487C16"/>
    <w:rsid w:val="0049103D"/>
    <w:rsid w:val="004910D8"/>
    <w:rsid w:val="00494068"/>
    <w:rsid w:val="00497013"/>
    <w:rsid w:val="004A2505"/>
    <w:rsid w:val="004A3C38"/>
    <w:rsid w:val="004B4EF6"/>
    <w:rsid w:val="004B5574"/>
    <w:rsid w:val="004B799E"/>
    <w:rsid w:val="004C1B59"/>
    <w:rsid w:val="004C1C35"/>
    <w:rsid w:val="004C4A58"/>
    <w:rsid w:val="004C5B5E"/>
    <w:rsid w:val="004C7C94"/>
    <w:rsid w:val="004D0939"/>
    <w:rsid w:val="004E21DF"/>
    <w:rsid w:val="004E5347"/>
    <w:rsid w:val="004E5D68"/>
    <w:rsid w:val="004F168F"/>
    <w:rsid w:val="004F4F30"/>
    <w:rsid w:val="004F71BB"/>
    <w:rsid w:val="00502D6C"/>
    <w:rsid w:val="00510417"/>
    <w:rsid w:val="00515B94"/>
    <w:rsid w:val="00516857"/>
    <w:rsid w:val="00520E5D"/>
    <w:rsid w:val="005231B5"/>
    <w:rsid w:val="00525475"/>
    <w:rsid w:val="00527078"/>
    <w:rsid w:val="00534ACC"/>
    <w:rsid w:val="00545E4B"/>
    <w:rsid w:val="005530E1"/>
    <w:rsid w:val="0055311D"/>
    <w:rsid w:val="00553BC8"/>
    <w:rsid w:val="005569BE"/>
    <w:rsid w:val="00560932"/>
    <w:rsid w:val="005632F2"/>
    <w:rsid w:val="0057220A"/>
    <w:rsid w:val="0057451D"/>
    <w:rsid w:val="00575EF3"/>
    <w:rsid w:val="005867D2"/>
    <w:rsid w:val="005A220C"/>
    <w:rsid w:val="005A32AD"/>
    <w:rsid w:val="005A39F3"/>
    <w:rsid w:val="005B3F78"/>
    <w:rsid w:val="005B5AED"/>
    <w:rsid w:val="005C1E23"/>
    <w:rsid w:val="005D09FF"/>
    <w:rsid w:val="005D35BA"/>
    <w:rsid w:val="005F004A"/>
    <w:rsid w:val="005F098C"/>
    <w:rsid w:val="005F4757"/>
    <w:rsid w:val="006159FE"/>
    <w:rsid w:val="0062041B"/>
    <w:rsid w:val="00620DFD"/>
    <w:rsid w:val="006211C3"/>
    <w:rsid w:val="00622CB3"/>
    <w:rsid w:val="0062661A"/>
    <w:rsid w:val="00640D55"/>
    <w:rsid w:val="0064141E"/>
    <w:rsid w:val="006446E8"/>
    <w:rsid w:val="006519F8"/>
    <w:rsid w:val="00657955"/>
    <w:rsid w:val="00657BBB"/>
    <w:rsid w:val="00662230"/>
    <w:rsid w:val="00662E59"/>
    <w:rsid w:val="006842C4"/>
    <w:rsid w:val="00690CBC"/>
    <w:rsid w:val="0069695A"/>
    <w:rsid w:val="006A086D"/>
    <w:rsid w:val="006A0B26"/>
    <w:rsid w:val="006A3D6C"/>
    <w:rsid w:val="006A6DD5"/>
    <w:rsid w:val="006B12A0"/>
    <w:rsid w:val="006B231F"/>
    <w:rsid w:val="006B3664"/>
    <w:rsid w:val="006B4092"/>
    <w:rsid w:val="006C4278"/>
    <w:rsid w:val="006D23D5"/>
    <w:rsid w:val="006D2B0E"/>
    <w:rsid w:val="006D2F2D"/>
    <w:rsid w:val="006E037B"/>
    <w:rsid w:val="006E5BBA"/>
    <w:rsid w:val="006F0578"/>
    <w:rsid w:val="006F5032"/>
    <w:rsid w:val="006F6022"/>
    <w:rsid w:val="006F70E0"/>
    <w:rsid w:val="0070458F"/>
    <w:rsid w:val="0070459E"/>
    <w:rsid w:val="00706592"/>
    <w:rsid w:val="007202BA"/>
    <w:rsid w:val="0072268F"/>
    <w:rsid w:val="00722A31"/>
    <w:rsid w:val="00727AD5"/>
    <w:rsid w:val="00730671"/>
    <w:rsid w:val="00730F5C"/>
    <w:rsid w:val="00735784"/>
    <w:rsid w:val="0074302F"/>
    <w:rsid w:val="00745D0F"/>
    <w:rsid w:val="0075198F"/>
    <w:rsid w:val="007621BA"/>
    <w:rsid w:val="00762AC1"/>
    <w:rsid w:val="00770503"/>
    <w:rsid w:val="00770DA3"/>
    <w:rsid w:val="007726D0"/>
    <w:rsid w:val="00780697"/>
    <w:rsid w:val="007819DD"/>
    <w:rsid w:val="00783ADF"/>
    <w:rsid w:val="00783CEA"/>
    <w:rsid w:val="007860D8"/>
    <w:rsid w:val="0079534D"/>
    <w:rsid w:val="007955DD"/>
    <w:rsid w:val="00796728"/>
    <w:rsid w:val="007B0E90"/>
    <w:rsid w:val="007B18F6"/>
    <w:rsid w:val="007B2D0C"/>
    <w:rsid w:val="007B62D7"/>
    <w:rsid w:val="007C2A31"/>
    <w:rsid w:val="007C38C0"/>
    <w:rsid w:val="007D3EAA"/>
    <w:rsid w:val="007E1D01"/>
    <w:rsid w:val="007F08F0"/>
    <w:rsid w:val="007F3EF4"/>
    <w:rsid w:val="00800D3C"/>
    <w:rsid w:val="0080290B"/>
    <w:rsid w:val="00803E4B"/>
    <w:rsid w:val="00804BC3"/>
    <w:rsid w:val="00806726"/>
    <w:rsid w:val="00807FA6"/>
    <w:rsid w:val="00825ECC"/>
    <w:rsid w:val="008327B4"/>
    <w:rsid w:val="008351C4"/>
    <w:rsid w:val="00845054"/>
    <w:rsid w:val="00845D15"/>
    <w:rsid w:val="00863D40"/>
    <w:rsid w:val="0088482E"/>
    <w:rsid w:val="00886714"/>
    <w:rsid w:val="00887DC8"/>
    <w:rsid w:val="008A7222"/>
    <w:rsid w:val="008A7BBA"/>
    <w:rsid w:val="008B3E4A"/>
    <w:rsid w:val="008B7CD0"/>
    <w:rsid w:val="008C3BBC"/>
    <w:rsid w:val="008C56B1"/>
    <w:rsid w:val="008D74F9"/>
    <w:rsid w:val="008E026D"/>
    <w:rsid w:val="008E665A"/>
    <w:rsid w:val="008E6788"/>
    <w:rsid w:val="008F04B7"/>
    <w:rsid w:val="008F524F"/>
    <w:rsid w:val="008F684E"/>
    <w:rsid w:val="00915011"/>
    <w:rsid w:val="00921EDD"/>
    <w:rsid w:val="00923185"/>
    <w:rsid w:val="00923EEE"/>
    <w:rsid w:val="00924886"/>
    <w:rsid w:val="009263F0"/>
    <w:rsid w:val="009312E0"/>
    <w:rsid w:val="00935715"/>
    <w:rsid w:val="009378FC"/>
    <w:rsid w:val="00947EC2"/>
    <w:rsid w:val="00951371"/>
    <w:rsid w:val="00951B97"/>
    <w:rsid w:val="00951C42"/>
    <w:rsid w:val="00955F0D"/>
    <w:rsid w:val="0096299F"/>
    <w:rsid w:val="009639C7"/>
    <w:rsid w:val="009751D6"/>
    <w:rsid w:val="00975480"/>
    <w:rsid w:val="009770F1"/>
    <w:rsid w:val="00977EEF"/>
    <w:rsid w:val="0098578D"/>
    <w:rsid w:val="00990FA7"/>
    <w:rsid w:val="0099498B"/>
    <w:rsid w:val="00996A54"/>
    <w:rsid w:val="009B580D"/>
    <w:rsid w:val="009B634B"/>
    <w:rsid w:val="009C09C9"/>
    <w:rsid w:val="009C21B3"/>
    <w:rsid w:val="009C4C46"/>
    <w:rsid w:val="009D174F"/>
    <w:rsid w:val="009D6D5B"/>
    <w:rsid w:val="009E30CF"/>
    <w:rsid w:val="009F0846"/>
    <w:rsid w:val="009F11C8"/>
    <w:rsid w:val="009F70D9"/>
    <w:rsid w:val="00A01CC0"/>
    <w:rsid w:val="00A13840"/>
    <w:rsid w:val="00A202EA"/>
    <w:rsid w:val="00A327B6"/>
    <w:rsid w:val="00A343AE"/>
    <w:rsid w:val="00A37646"/>
    <w:rsid w:val="00A44CE0"/>
    <w:rsid w:val="00A66807"/>
    <w:rsid w:val="00A676E3"/>
    <w:rsid w:val="00A712F9"/>
    <w:rsid w:val="00A74062"/>
    <w:rsid w:val="00A75AB8"/>
    <w:rsid w:val="00A81ABD"/>
    <w:rsid w:val="00A83219"/>
    <w:rsid w:val="00A85097"/>
    <w:rsid w:val="00A9142A"/>
    <w:rsid w:val="00AA6973"/>
    <w:rsid w:val="00AB27CE"/>
    <w:rsid w:val="00AB5EBB"/>
    <w:rsid w:val="00AC629C"/>
    <w:rsid w:val="00AC76E0"/>
    <w:rsid w:val="00AD11F7"/>
    <w:rsid w:val="00AD20D4"/>
    <w:rsid w:val="00AD4E7B"/>
    <w:rsid w:val="00AE1453"/>
    <w:rsid w:val="00AE278E"/>
    <w:rsid w:val="00AF1497"/>
    <w:rsid w:val="00B06005"/>
    <w:rsid w:val="00B139B2"/>
    <w:rsid w:val="00B15CF7"/>
    <w:rsid w:val="00B16AD8"/>
    <w:rsid w:val="00B175F0"/>
    <w:rsid w:val="00B30298"/>
    <w:rsid w:val="00B326DC"/>
    <w:rsid w:val="00B3672B"/>
    <w:rsid w:val="00B463B0"/>
    <w:rsid w:val="00B47E49"/>
    <w:rsid w:val="00B56B08"/>
    <w:rsid w:val="00B57816"/>
    <w:rsid w:val="00B626EC"/>
    <w:rsid w:val="00B80C29"/>
    <w:rsid w:val="00B812CC"/>
    <w:rsid w:val="00B853CC"/>
    <w:rsid w:val="00B8620E"/>
    <w:rsid w:val="00B9085B"/>
    <w:rsid w:val="00B94746"/>
    <w:rsid w:val="00B94EB1"/>
    <w:rsid w:val="00BA4AC7"/>
    <w:rsid w:val="00BC63D9"/>
    <w:rsid w:val="00BD50FB"/>
    <w:rsid w:val="00BE2D6A"/>
    <w:rsid w:val="00BE746A"/>
    <w:rsid w:val="00BE7B24"/>
    <w:rsid w:val="00BF55F8"/>
    <w:rsid w:val="00BF75FF"/>
    <w:rsid w:val="00C0366C"/>
    <w:rsid w:val="00C06917"/>
    <w:rsid w:val="00C077B0"/>
    <w:rsid w:val="00C355E8"/>
    <w:rsid w:val="00C4732E"/>
    <w:rsid w:val="00C47E1F"/>
    <w:rsid w:val="00C608F8"/>
    <w:rsid w:val="00C66021"/>
    <w:rsid w:val="00C70C2E"/>
    <w:rsid w:val="00C72A91"/>
    <w:rsid w:val="00C7414C"/>
    <w:rsid w:val="00C830C8"/>
    <w:rsid w:val="00C83202"/>
    <w:rsid w:val="00C85497"/>
    <w:rsid w:val="00C862F9"/>
    <w:rsid w:val="00C87A59"/>
    <w:rsid w:val="00C97F5F"/>
    <w:rsid w:val="00CA01CF"/>
    <w:rsid w:val="00CA076A"/>
    <w:rsid w:val="00CA3645"/>
    <w:rsid w:val="00CA38F1"/>
    <w:rsid w:val="00CB3D94"/>
    <w:rsid w:val="00CC0676"/>
    <w:rsid w:val="00CC2DBF"/>
    <w:rsid w:val="00CC4B1B"/>
    <w:rsid w:val="00CD29A2"/>
    <w:rsid w:val="00CD32BB"/>
    <w:rsid w:val="00CD400A"/>
    <w:rsid w:val="00CE052B"/>
    <w:rsid w:val="00CE2BEF"/>
    <w:rsid w:val="00CF68DA"/>
    <w:rsid w:val="00D1165D"/>
    <w:rsid w:val="00D14184"/>
    <w:rsid w:val="00D14730"/>
    <w:rsid w:val="00D14F64"/>
    <w:rsid w:val="00D2145E"/>
    <w:rsid w:val="00D2238D"/>
    <w:rsid w:val="00D25B34"/>
    <w:rsid w:val="00D26CAA"/>
    <w:rsid w:val="00D271E1"/>
    <w:rsid w:val="00D3243A"/>
    <w:rsid w:val="00D3647F"/>
    <w:rsid w:val="00D46495"/>
    <w:rsid w:val="00D465F9"/>
    <w:rsid w:val="00D5027F"/>
    <w:rsid w:val="00D5394B"/>
    <w:rsid w:val="00D62844"/>
    <w:rsid w:val="00D64289"/>
    <w:rsid w:val="00D82FE7"/>
    <w:rsid w:val="00D85C40"/>
    <w:rsid w:val="00D90C17"/>
    <w:rsid w:val="00D90DCC"/>
    <w:rsid w:val="00D92DA8"/>
    <w:rsid w:val="00D94CCC"/>
    <w:rsid w:val="00DA4A5B"/>
    <w:rsid w:val="00DA6BCC"/>
    <w:rsid w:val="00DB244F"/>
    <w:rsid w:val="00DB39EA"/>
    <w:rsid w:val="00DB43F2"/>
    <w:rsid w:val="00DB5140"/>
    <w:rsid w:val="00DB69CC"/>
    <w:rsid w:val="00DC5EAA"/>
    <w:rsid w:val="00DC6042"/>
    <w:rsid w:val="00DD5A2F"/>
    <w:rsid w:val="00DD5E82"/>
    <w:rsid w:val="00DE319C"/>
    <w:rsid w:val="00DE6B92"/>
    <w:rsid w:val="00DF2847"/>
    <w:rsid w:val="00E00EF0"/>
    <w:rsid w:val="00E046F8"/>
    <w:rsid w:val="00E203C0"/>
    <w:rsid w:val="00E2416E"/>
    <w:rsid w:val="00E277F2"/>
    <w:rsid w:val="00E314EB"/>
    <w:rsid w:val="00E316BA"/>
    <w:rsid w:val="00E40939"/>
    <w:rsid w:val="00E44B9E"/>
    <w:rsid w:val="00E45004"/>
    <w:rsid w:val="00E563DD"/>
    <w:rsid w:val="00E604AA"/>
    <w:rsid w:val="00E61B9B"/>
    <w:rsid w:val="00E727A6"/>
    <w:rsid w:val="00E7381C"/>
    <w:rsid w:val="00E91AFE"/>
    <w:rsid w:val="00EA75D2"/>
    <w:rsid w:val="00EB1434"/>
    <w:rsid w:val="00EB6FCC"/>
    <w:rsid w:val="00EC65C1"/>
    <w:rsid w:val="00ED16D7"/>
    <w:rsid w:val="00ED2DD1"/>
    <w:rsid w:val="00ED3804"/>
    <w:rsid w:val="00ED3BBB"/>
    <w:rsid w:val="00ED7BD0"/>
    <w:rsid w:val="00EE08A2"/>
    <w:rsid w:val="00EE14A3"/>
    <w:rsid w:val="00EE17C8"/>
    <w:rsid w:val="00EE47BC"/>
    <w:rsid w:val="00EF2432"/>
    <w:rsid w:val="00EF488C"/>
    <w:rsid w:val="00EF6624"/>
    <w:rsid w:val="00EF6CF9"/>
    <w:rsid w:val="00F039FF"/>
    <w:rsid w:val="00F10012"/>
    <w:rsid w:val="00F1150C"/>
    <w:rsid w:val="00F1248D"/>
    <w:rsid w:val="00F14689"/>
    <w:rsid w:val="00F16590"/>
    <w:rsid w:val="00F223A1"/>
    <w:rsid w:val="00F2363D"/>
    <w:rsid w:val="00F2510D"/>
    <w:rsid w:val="00F257F3"/>
    <w:rsid w:val="00F3070D"/>
    <w:rsid w:val="00F31285"/>
    <w:rsid w:val="00F331B0"/>
    <w:rsid w:val="00F52FD4"/>
    <w:rsid w:val="00F638A8"/>
    <w:rsid w:val="00F647DE"/>
    <w:rsid w:val="00F65604"/>
    <w:rsid w:val="00F7313C"/>
    <w:rsid w:val="00F73535"/>
    <w:rsid w:val="00F81696"/>
    <w:rsid w:val="00F824A9"/>
    <w:rsid w:val="00F82C7B"/>
    <w:rsid w:val="00F82E37"/>
    <w:rsid w:val="00F83E95"/>
    <w:rsid w:val="00F84692"/>
    <w:rsid w:val="00F85631"/>
    <w:rsid w:val="00F877EC"/>
    <w:rsid w:val="00F9317A"/>
    <w:rsid w:val="00F96569"/>
    <w:rsid w:val="00FB4C9C"/>
    <w:rsid w:val="00FC07A3"/>
    <w:rsid w:val="00FC6071"/>
    <w:rsid w:val="00FD1A0F"/>
    <w:rsid w:val="00FD77BD"/>
    <w:rsid w:val="00FE049B"/>
    <w:rsid w:val="00FE28DC"/>
    <w:rsid w:val="00FF14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94BB"/>
  <w15:chartTrackingRefBased/>
  <w15:docId w15:val="{FA1F0B49-D099-42BA-A370-F332AD4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0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0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BC"/>
    <w:rPr>
      <w:rFonts w:eastAsiaTheme="majorEastAsia" w:cstheme="majorBidi"/>
      <w:color w:val="272727" w:themeColor="text1" w:themeTint="D8"/>
    </w:rPr>
  </w:style>
  <w:style w:type="paragraph" w:styleId="Title">
    <w:name w:val="Title"/>
    <w:basedOn w:val="Normal"/>
    <w:next w:val="Normal"/>
    <w:link w:val="TitleChar"/>
    <w:uiPriority w:val="10"/>
    <w:qFormat/>
    <w:rsid w:val="0069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B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BC"/>
    <w:rPr>
      <w:i/>
      <w:iCs/>
      <w:color w:val="404040" w:themeColor="text1" w:themeTint="BF"/>
    </w:rPr>
  </w:style>
  <w:style w:type="paragraph" w:styleId="ListParagraph">
    <w:name w:val="List Paragraph"/>
    <w:basedOn w:val="Normal"/>
    <w:link w:val="ListParagraphChar"/>
    <w:uiPriority w:val="34"/>
    <w:qFormat/>
    <w:rsid w:val="00690CBC"/>
    <w:pPr>
      <w:ind w:left="720"/>
      <w:contextualSpacing/>
    </w:pPr>
  </w:style>
  <w:style w:type="character" w:styleId="IntenseEmphasis">
    <w:name w:val="Intense Emphasis"/>
    <w:basedOn w:val="DefaultParagraphFont"/>
    <w:uiPriority w:val="21"/>
    <w:qFormat/>
    <w:rsid w:val="00690CBC"/>
    <w:rPr>
      <w:i/>
      <w:iCs/>
      <w:color w:val="2F5496" w:themeColor="accent1" w:themeShade="BF"/>
    </w:rPr>
  </w:style>
  <w:style w:type="paragraph" w:styleId="IntenseQuote">
    <w:name w:val="Intense Quote"/>
    <w:basedOn w:val="Normal"/>
    <w:next w:val="Normal"/>
    <w:link w:val="IntenseQuoteChar"/>
    <w:uiPriority w:val="30"/>
    <w:qFormat/>
    <w:rsid w:val="0069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CBC"/>
    <w:rPr>
      <w:i/>
      <w:iCs/>
      <w:color w:val="2F5496" w:themeColor="accent1" w:themeShade="BF"/>
    </w:rPr>
  </w:style>
  <w:style w:type="character" w:styleId="IntenseReference">
    <w:name w:val="Intense Reference"/>
    <w:basedOn w:val="DefaultParagraphFont"/>
    <w:uiPriority w:val="32"/>
    <w:qFormat/>
    <w:rsid w:val="00690CBC"/>
    <w:rPr>
      <w:b/>
      <w:bCs/>
      <w:smallCaps/>
      <w:color w:val="2F5496" w:themeColor="accent1" w:themeShade="BF"/>
      <w:spacing w:val="5"/>
    </w:rPr>
  </w:style>
  <w:style w:type="character" w:styleId="FootnoteReference">
    <w:name w:val="footnote reference"/>
    <w:basedOn w:val="DefaultParagraphFont"/>
    <w:uiPriority w:val="99"/>
    <w:unhideWhenUsed/>
    <w:qFormat/>
    <w:rsid w:val="00EA75D2"/>
    <w:rPr>
      <w:vertAlign w:val="superscript"/>
    </w:rPr>
  </w:style>
  <w:style w:type="character" w:styleId="PlaceholderText">
    <w:name w:val="Placeholder Text"/>
    <w:basedOn w:val="DefaultParagraphFont"/>
    <w:uiPriority w:val="99"/>
    <w:semiHidden/>
    <w:rsid w:val="00947EC2"/>
    <w:rPr>
      <w:color w:val="666666"/>
    </w:rPr>
  </w:style>
  <w:style w:type="table" w:styleId="TableGrid">
    <w:name w:val="Table Grid"/>
    <w:basedOn w:val="TableNormal"/>
    <w:uiPriority w:val="39"/>
    <w:rsid w:val="00A7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15"/>
  </w:style>
  <w:style w:type="paragraph" w:styleId="Footer">
    <w:name w:val="footer"/>
    <w:basedOn w:val="Normal"/>
    <w:link w:val="FooterChar"/>
    <w:uiPriority w:val="99"/>
    <w:unhideWhenUsed/>
    <w:rsid w:val="00114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15"/>
  </w:style>
  <w:style w:type="character" w:styleId="Hyperlink">
    <w:name w:val="Hyperlink"/>
    <w:basedOn w:val="DefaultParagraphFont"/>
    <w:uiPriority w:val="99"/>
    <w:unhideWhenUsed/>
    <w:qFormat/>
    <w:rsid w:val="008A7222"/>
    <w:rPr>
      <w:color w:val="0563C1" w:themeColor="hyperlink"/>
      <w:u w:val="single"/>
    </w:rPr>
  </w:style>
  <w:style w:type="character" w:styleId="UnresolvedMention">
    <w:name w:val="Unresolved Mention"/>
    <w:basedOn w:val="DefaultParagraphFont"/>
    <w:uiPriority w:val="99"/>
    <w:semiHidden/>
    <w:unhideWhenUsed/>
    <w:rsid w:val="008A7222"/>
    <w:rPr>
      <w:color w:val="605E5C"/>
      <w:shd w:val="clear" w:color="auto" w:fill="E1DFDD"/>
    </w:rPr>
  </w:style>
  <w:style w:type="paragraph" w:styleId="FootnoteText">
    <w:name w:val="footnote text"/>
    <w:basedOn w:val="Normal"/>
    <w:link w:val="FootnoteTextChar"/>
    <w:uiPriority w:val="99"/>
    <w:unhideWhenUsed/>
    <w:qFormat/>
    <w:rsid w:val="0062661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2661A"/>
    <w:rPr>
      <w:sz w:val="20"/>
      <w:szCs w:val="20"/>
    </w:rPr>
  </w:style>
  <w:style w:type="paragraph" w:styleId="BodyText">
    <w:name w:val="Body Text"/>
    <w:basedOn w:val="Normal"/>
    <w:link w:val="BodyTextChar"/>
    <w:uiPriority w:val="99"/>
    <w:semiHidden/>
    <w:unhideWhenUsed/>
    <w:rsid w:val="00346C4B"/>
    <w:pPr>
      <w:spacing w:after="120"/>
    </w:pPr>
  </w:style>
  <w:style w:type="character" w:customStyle="1" w:styleId="BodyTextChar">
    <w:name w:val="Body Text Char"/>
    <w:basedOn w:val="DefaultParagraphFont"/>
    <w:link w:val="BodyText"/>
    <w:uiPriority w:val="99"/>
    <w:semiHidden/>
    <w:rsid w:val="00346C4B"/>
  </w:style>
  <w:style w:type="paragraph" w:styleId="Bibliography">
    <w:name w:val="Bibliography"/>
    <w:basedOn w:val="Normal"/>
    <w:next w:val="Normal"/>
    <w:uiPriority w:val="37"/>
    <w:semiHidden/>
    <w:unhideWhenUsed/>
    <w:rsid w:val="00FD1A0F"/>
  </w:style>
  <w:style w:type="character" w:styleId="CommentReference">
    <w:name w:val="annotation reference"/>
    <w:basedOn w:val="DefaultParagraphFont"/>
    <w:uiPriority w:val="99"/>
    <w:semiHidden/>
    <w:unhideWhenUsed/>
    <w:rsid w:val="00923185"/>
    <w:rPr>
      <w:sz w:val="16"/>
      <w:szCs w:val="16"/>
    </w:rPr>
  </w:style>
  <w:style w:type="paragraph" w:styleId="CommentText">
    <w:name w:val="annotation text"/>
    <w:basedOn w:val="Normal"/>
    <w:link w:val="CommentTextChar"/>
    <w:uiPriority w:val="99"/>
    <w:semiHidden/>
    <w:unhideWhenUsed/>
    <w:rsid w:val="00923185"/>
    <w:pPr>
      <w:spacing w:line="240" w:lineRule="auto"/>
    </w:pPr>
    <w:rPr>
      <w:sz w:val="20"/>
      <w:szCs w:val="20"/>
    </w:rPr>
  </w:style>
  <w:style w:type="character" w:customStyle="1" w:styleId="CommentTextChar">
    <w:name w:val="Comment Text Char"/>
    <w:basedOn w:val="DefaultParagraphFont"/>
    <w:link w:val="CommentText"/>
    <w:uiPriority w:val="99"/>
    <w:semiHidden/>
    <w:rsid w:val="00923185"/>
    <w:rPr>
      <w:sz w:val="20"/>
      <w:szCs w:val="20"/>
    </w:rPr>
  </w:style>
  <w:style w:type="paragraph" w:styleId="CommentSubject">
    <w:name w:val="annotation subject"/>
    <w:basedOn w:val="CommentText"/>
    <w:next w:val="CommentText"/>
    <w:link w:val="CommentSubjectChar"/>
    <w:uiPriority w:val="99"/>
    <w:semiHidden/>
    <w:unhideWhenUsed/>
    <w:rsid w:val="00923185"/>
    <w:rPr>
      <w:b/>
      <w:bCs/>
    </w:rPr>
  </w:style>
  <w:style w:type="character" w:customStyle="1" w:styleId="CommentSubjectChar">
    <w:name w:val="Comment Subject Char"/>
    <w:basedOn w:val="CommentTextChar"/>
    <w:link w:val="CommentSubject"/>
    <w:uiPriority w:val="99"/>
    <w:semiHidden/>
    <w:rsid w:val="00923185"/>
    <w:rPr>
      <w:b/>
      <w:bCs/>
      <w:sz w:val="20"/>
      <w:szCs w:val="20"/>
    </w:rPr>
  </w:style>
  <w:style w:type="paragraph" w:styleId="NoSpacing">
    <w:name w:val="No Spacing"/>
    <w:uiPriority w:val="1"/>
    <w:qFormat/>
    <w:rsid w:val="00F331B0"/>
    <w:pPr>
      <w:spacing w:after="0" w:line="240" w:lineRule="auto"/>
    </w:pPr>
    <w:rPr>
      <w:kern w:val="0"/>
      <w:lang w:val="en-US"/>
      <w14:ligatures w14:val="none"/>
    </w:rPr>
  </w:style>
  <w:style w:type="paragraph" w:styleId="NormalWeb">
    <w:name w:val="Normal (Web)"/>
    <w:basedOn w:val="Normal"/>
    <w:uiPriority w:val="99"/>
    <w:unhideWhenUsed/>
    <w:rsid w:val="008C3BBC"/>
    <w:rPr>
      <w:rFonts w:ascii="Times New Roman" w:hAnsi="Times New Roman" w:cs="Times New Roman"/>
      <w:sz w:val="24"/>
      <w:szCs w:val="24"/>
    </w:rPr>
  </w:style>
  <w:style w:type="character" w:styleId="Emphasis">
    <w:name w:val="Emphasis"/>
    <w:basedOn w:val="DefaultParagraphFont"/>
    <w:uiPriority w:val="20"/>
    <w:qFormat/>
    <w:rsid w:val="006F70E0"/>
    <w:rPr>
      <w:i/>
      <w:iCs/>
    </w:rPr>
  </w:style>
  <w:style w:type="character" w:styleId="Strong">
    <w:name w:val="Strong"/>
    <w:basedOn w:val="DefaultParagraphFont"/>
    <w:uiPriority w:val="22"/>
    <w:qFormat/>
    <w:rsid w:val="00996A54"/>
    <w:rPr>
      <w:b/>
      <w:bCs/>
    </w:rPr>
  </w:style>
  <w:style w:type="character" w:customStyle="1" w:styleId="relative">
    <w:name w:val="relative"/>
    <w:basedOn w:val="DefaultParagraphFont"/>
    <w:rsid w:val="00E91AFE"/>
  </w:style>
  <w:style w:type="character" w:customStyle="1" w:styleId="ListParagraphChar">
    <w:name w:val="List Paragraph Char"/>
    <w:basedOn w:val="DefaultParagraphFont"/>
    <w:link w:val="ListParagraph"/>
    <w:uiPriority w:val="34"/>
    <w:locked/>
    <w:rsid w:val="003D74D1"/>
  </w:style>
  <w:style w:type="character" w:customStyle="1" w:styleId="citation-30">
    <w:name w:val="citation-30"/>
    <w:basedOn w:val="DefaultParagraphFont"/>
    <w:rsid w:val="003D74D1"/>
  </w:style>
  <w:style w:type="character" w:customStyle="1" w:styleId="citation-29">
    <w:name w:val="citation-29"/>
    <w:basedOn w:val="DefaultParagraphFont"/>
    <w:rsid w:val="003D74D1"/>
  </w:style>
  <w:style w:type="character" w:customStyle="1" w:styleId="citation-28">
    <w:name w:val="citation-28"/>
    <w:basedOn w:val="DefaultParagraphFont"/>
    <w:rsid w:val="003D74D1"/>
  </w:style>
  <w:style w:type="character" w:customStyle="1" w:styleId="citation-27">
    <w:name w:val="citation-27"/>
    <w:basedOn w:val="DefaultParagraphFont"/>
    <w:rsid w:val="003D74D1"/>
  </w:style>
  <w:style w:type="paragraph" w:customStyle="1" w:styleId="AfiliasiPenulis">
    <w:name w:val="Afiliasi Penulis"/>
    <w:basedOn w:val="Normal"/>
    <w:uiPriority w:val="99"/>
    <w:rsid w:val="00487098"/>
    <w:pPr>
      <w:suppressAutoHyphens/>
      <w:autoSpaceDE w:val="0"/>
      <w:autoSpaceDN w:val="0"/>
      <w:adjustRightInd w:val="0"/>
      <w:spacing w:after="0" w:line="260" w:lineRule="atLeast"/>
      <w:jc w:val="center"/>
      <w:textAlignment w:val="center"/>
    </w:pPr>
    <w:rPr>
      <w:rFonts w:ascii="Cambria" w:hAnsi="Cambria" w:cs="Cambria"/>
      <w:i/>
      <w:iCs/>
      <w:color w:val="000000"/>
      <w:spacing w:val="4"/>
      <w:kern w:val="0"/>
      <w:sz w:val="20"/>
      <w:szCs w:val="20"/>
      <w:lang w:val="en-US"/>
      <w14:ligatures w14:val="none"/>
    </w:rPr>
  </w:style>
  <w:style w:type="paragraph" w:customStyle="1" w:styleId="NamaPenulis">
    <w:name w:val="Nama Penulis"/>
    <w:basedOn w:val="Normal"/>
    <w:link w:val="NamaPenulisChar"/>
    <w:uiPriority w:val="99"/>
    <w:rsid w:val="00487098"/>
    <w:pPr>
      <w:suppressAutoHyphens/>
      <w:autoSpaceDE w:val="0"/>
      <w:autoSpaceDN w:val="0"/>
      <w:adjustRightInd w:val="0"/>
      <w:spacing w:after="0" w:line="320" w:lineRule="atLeast"/>
      <w:jc w:val="center"/>
      <w:textAlignment w:val="center"/>
    </w:pPr>
    <w:rPr>
      <w:rFonts w:ascii="Cambria" w:hAnsi="Cambria" w:cs="Cambria"/>
      <w:color w:val="000000"/>
      <w:spacing w:val="6"/>
      <w:kern w:val="0"/>
      <w:sz w:val="28"/>
      <w:szCs w:val="28"/>
      <w:lang w:val="en-US"/>
      <w14:ligatures w14:val="none"/>
    </w:rPr>
  </w:style>
  <w:style w:type="character" w:customStyle="1" w:styleId="NamaPenulisChar">
    <w:name w:val="Nama Penulis Char"/>
    <w:basedOn w:val="DefaultParagraphFont"/>
    <w:link w:val="NamaPenulis"/>
    <w:uiPriority w:val="99"/>
    <w:rsid w:val="00487098"/>
    <w:rPr>
      <w:rFonts w:ascii="Cambria" w:hAnsi="Cambria" w:cs="Cambria"/>
      <w:color w:val="000000"/>
      <w:spacing w:val="6"/>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6839">
      <w:bodyDiv w:val="1"/>
      <w:marLeft w:val="0"/>
      <w:marRight w:val="0"/>
      <w:marTop w:val="0"/>
      <w:marBottom w:val="0"/>
      <w:divBdr>
        <w:top w:val="none" w:sz="0" w:space="0" w:color="auto"/>
        <w:left w:val="none" w:sz="0" w:space="0" w:color="auto"/>
        <w:bottom w:val="none" w:sz="0" w:space="0" w:color="auto"/>
        <w:right w:val="none" w:sz="0" w:space="0" w:color="auto"/>
      </w:divBdr>
      <w:divsChild>
        <w:div w:id="825901820">
          <w:marLeft w:val="640"/>
          <w:marRight w:val="0"/>
          <w:marTop w:val="0"/>
          <w:marBottom w:val="0"/>
          <w:divBdr>
            <w:top w:val="none" w:sz="0" w:space="0" w:color="auto"/>
            <w:left w:val="none" w:sz="0" w:space="0" w:color="auto"/>
            <w:bottom w:val="none" w:sz="0" w:space="0" w:color="auto"/>
            <w:right w:val="none" w:sz="0" w:space="0" w:color="auto"/>
          </w:divBdr>
        </w:div>
        <w:div w:id="911890356">
          <w:marLeft w:val="640"/>
          <w:marRight w:val="0"/>
          <w:marTop w:val="0"/>
          <w:marBottom w:val="0"/>
          <w:divBdr>
            <w:top w:val="none" w:sz="0" w:space="0" w:color="auto"/>
            <w:left w:val="none" w:sz="0" w:space="0" w:color="auto"/>
            <w:bottom w:val="none" w:sz="0" w:space="0" w:color="auto"/>
            <w:right w:val="none" w:sz="0" w:space="0" w:color="auto"/>
          </w:divBdr>
        </w:div>
      </w:divsChild>
    </w:div>
    <w:div w:id="432865781">
      <w:bodyDiv w:val="1"/>
      <w:marLeft w:val="0"/>
      <w:marRight w:val="0"/>
      <w:marTop w:val="0"/>
      <w:marBottom w:val="0"/>
      <w:divBdr>
        <w:top w:val="none" w:sz="0" w:space="0" w:color="auto"/>
        <w:left w:val="none" w:sz="0" w:space="0" w:color="auto"/>
        <w:bottom w:val="none" w:sz="0" w:space="0" w:color="auto"/>
        <w:right w:val="none" w:sz="0" w:space="0" w:color="auto"/>
      </w:divBdr>
    </w:div>
    <w:div w:id="1117482869">
      <w:bodyDiv w:val="1"/>
      <w:marLeft w:val="0"/>
      <w:marRight w:val="0"/>
      <w:marTop w:val="0"/>
      <w:marBottom w:val="0"/>
      <w:divBdr>
        <w:top w:val="none" w:sz="0" w:space="0" w:color="auto"/>
        <w:left w:val="none" w:sz="0" w:space="0" w:color="auto"/>
        <w:bottom w:val="none" w:sz="0" w:space="0" w:color="auto"/>
        <w:right w:val="none" w:sz="0" w:space="0" w:color="auto"/>
      </w:divBdr>
    </w:div>
    <w:div w:id="1301883245">
      <w:bodyDiv w:val="1"/>
      <w:marLeft w:val="0"/>
      <w:marRight w:val="0"/>
      <w:marTop w:val="0"/>
      <w:marBottom w:val="0"/>
      <w:divBdr>
        <w:top w:val="none" w:sz="0" w:space="0" w:color="auto"/>
        <w:left w:val="none" w:sz="0" w:space="0" w:color="auto"/>
        <w:bottom w:val="none" w:sz="0" w:space="0" w:color="auto"/>
        <w:right w:val="none" w:sz="0" w:space="0" w:color="auto"/>
      </w:divBdr>
      <w:divsChild>
        <w:div w:id="733695752">
          <w:marLeft w:val="640"/>
          <w:marRight w:val="0"/>
          <w:marTop w:val="0"/>
          <w:marBottom w:val="0"/>
          <w:divBdr>
            <w:top w:val="none" w:sz="0" w:space="0" w:color="auto"/>
            <w:left w:val="none" w:sz="0" w:space="0" w:color="auto"/>
            <w:bottom w:val="none" w:sz="0" w:space="0" w:color="auto"/>
            <w:right w:val="none" w:sz="0" w:space="0" w:color="auto"/>
          </w:divBdr>
        </w:div>
        <w:div w:id="224924224">
          <w:marLeft w:val="640"/>
          <w:marRight w:val="0"/>
          <w:marTop w:val="0"/>
          <w:marBottom w:val="0"/>
          <w:divBdr>
            <w:top w:val="none" w:sz="0" w:space="0" w:color="auto"/>
            <w:left w:val="none" w:sz="0" w:space="0" w:color="auto"/>
            <w:bottom w:val="none" w:sz="0" w:space="0" w:color="auto"/>
            <w:right w:val="none" w:sz="0" w:space="0" w:color="auto"/>
          </w:divBdr>
        </w:div>
        <w:div w:id="415589660">
          <w:marLeft w:val="640"/>
          <w:marRight w:val="0"/>
          <w:marTop w:val="0"/>
          <w:marBottom w:val="0"/>
          <w:divBdr>
            <w:top w:val="none" w:sz="0" w:space="0" w:color="auto"/>
            <w:left w:val="none" w:sz="0" w:space="0" w:color="auto"/>
            <w:bottom w:val="none" w:sz="0" w:space="0" w:color="auto"/>
            <w:right w:val="none" w:sz="0" w:space="0" w:color="auto"/>
          </w:divBdr>
        </w:div>
        <w:div w:id="1969698967">
          <w:marLeft w:val="640"/>
          <w:marRight w:val="0"/>
          <w:marTop w:val="0"/>
          <w:marBottom w:val="0"/>
          <w:divBdr>
            <w:top w:val="none" w:sz="0" w:space="0" w:color="auto"/>
            <w:left w:val="none" w:sz="0" w:space="0" w:color="auto"/>
            <w:bottom w:val="none" w:sz="0" w:space="0" w:color="auto"/>
            <w:right w:val="none" w:sz="0" w:space="0" w:color="auto"/>
          </w:divBdr>
        </w:div>
      </w:divsChild>
    </w:div>
    <w:div w:id="14699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3C685-E93A-4E20-AD17-08F1CFA568D0}">
  <we:reference id="wa104382081" version="1.55.1.0" store="en-US" storeType="OMEX"/>
  <we:alternateReferences>
    <we:reference id="wa104382081" version="1.55.1.0" store="" storeType="OMEX"/>
  </we:alternateReferences>
  <we:properties>
    <we:property name="MENDELEY_CITATIONS" value="[{&quot;citationID&quot;:&quot;MENDELEY_CITATION_03c3f83d-7de6-4fb8-a9a9-3d5e70d5c337&quot;,&quot;citationItems&quot;:[{&quot;id&quot;:&quot;2e0d9b5c-6c21-5b2d-99a6-ae034c6939ae&quot;,&quot;itemData&quot;:{&quot;author&quot;:[{&quot;dropping-particle&quot;:&quot;&quot;,&quot;family&quot;:&quot;Fauzi Ramadhan&quot;,&quot;given&quot;:&quot;Muhammad&quot;,&quot;non-dropping-particle&quot;:&quot;&quot;,&quot;parse-names&quot;:false,&quot;suffix&quot;:&quot;&quot;}],&quot;id&quot;:&quot;2e0d9b5c-6c21-5b2d-99a6-ae034c6939ae&quot;,&quot;issued&quot;:{&quot;date-parts&quot;:[[&quot;2016&quot;]]},&quot;title&quot;:&quot;Pengantar Ilmu Hukum&quot;,&quot;type&quot;:&quot;article&quot;},&quot;uris&quot;:[&quot;http://www.mendeley.com/documents/?uuid=7594ffcd-1187-40c8-9b79-e94284a2b521&quot;],&quot;isTemporary&quot;:false,&quot;legacyDesktopId&quot;:&quot;7594ffcd-1187-40c8-9b79-e94284a2b521&quot;}],&quot;properties&quot;:{&quot;noteIndex&quot;:0},&quot;isEdited&quot;:false,&quot;manualOverride&quot;:{&quot;citeprocText&quot;:&quot;[1]&quot;,&quot;isManuallyOverridden&quot;:false,&quot;manualOverrideText&quot;:&quot;&quot;},&quot;citationTag&quot;:&quot;MENDELEY_CITATION_v3_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&quot;},{&quot;citationID&quot;:&quot;MENDELEY_CITATION_2411ed45-6106-43a7-9602-d5967c3eda2b&quot;,&quot;properties&quot;:{&quot;noteIndex&quot;:0},&quot;isEdited&quot;:false,&quot;manualOverride&quot;:{&quot;isManuallyOverridden&quot;:false,&quot;citeprocText&quot;:&quot;[2]&quot;,&quot;manualOverrideText&quot;:&quot;&quot;},&quot;citationTag&quot;:&quot;MENDELEY_CITATION_v3_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&quot;,&quot;citationItems&quot;:[{&quot;id&quot;:&quot;d1a05541-9793-30e9-9e03-a47f49098822&quot;,&quot;itemData&quot;:{&quot;type&quot;:&quot;webpage&quot;,&quot;id&quot;:&quot;d1a05541-9793-30e9-9e03-a47f49098822&quot;,&quot;title&quot;:&quot;Adakah Batas Waktu Penyelidikan dan Penyidikan? | Klinik Hukumonline&quot;,&quot;accessed&quot;:{&quot;date-parts&quot;:[[2025,7,20]]},&quot;URL&quot;:&quot;https://www.hukumonline.com/klinik/a/adakah-batas-waktu-penyelidikan-dan-penyidikan-lt687a1f2b57fe8/&quot;,&quot;container-title-short&quot;:&quot;&quot;},&quot;isTemporary&quot;:false}]},{&quot;citationID&quot;:&quot;MENDELEY_CITATION_21db1e23-0d66-4fb4-88a1-11515eb63ed7&quot;,&quot;properties&quot;:{&quot;noteIndex&quot;:0},&quot;isEdited&quot;:false,&quot;manualOverride&quot;:{&quot;isManuallyOverridden&quot;:false,&quot;citeprocText&quot;:&quot;[3]&quot;,&quot;manualOverrideText&quot;:&quot;&quot;},&quot;citationTag&quot;:&quot;MENDELEY_CITATION_v3_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&quot;,&quot;citationItems&quot;:[{&quot;id&quot;:&quot;d1b6d17c-9aa0-343d-9c6f-70c0971f501c&quot;,&quot;itemData&quot;:{&quot;type&quot;:&quot;webpage&quot;,&quot;id&quot;:&quot;d1b6d17c-9aa0-343d-9c6f-70c0971f501c&quot;,&quot;title&quot;:&quot;Cara dan Contoh Menulis Daftar Pustaka dari Jurnal, Internet, Buku&quot;,&quot;accessed&quot;:{&quot;date-parts&quot;:[[2025,7,20]]},&quot;URL&quot;:&quot;https://deepublishstore.com/blog/contoh-daftar-pustaka/?srsltid=AfmBOop1Fv3cn9AJcSoDJfiNReZodPibGExfrZ85ds6oRgy1OPkoPxhZ&quot;,&quot;container-title-short&quot;:&quot;&quot;},&quot;isTemporary&quot;:false}]},{&quot;citationID&quot;:&quot;MENDELEY_CITATION_6c8cb3af-33ff-4555-8817-eac262ad1105&quot;,&quot;properties&quot;:{&quot;noteIndex&quot;:0},&quot;isEdited&quot;:false,&quot;manualOverride&quot;:{&quot;isManuallyOverridden&quot;:false,&quot;citeprocText&quot;:&quot;[4]&quot;,&quot;manualOverrideText&quot;:&quot;&quot;},&quot;citationTag&quot;:&quot;MENDELEY_CITATION_v3_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&quot;,&quot;citationItems&quot;:[{&quot;id&quot;:&quot;4809165e-4c38-33c1-8306-8e58cee11b2f&quot;,&quot;itemData&quot;:{&quot;type&quot;:&quot;webpage&quot;,&quot;id&quot;:&quot;4809165e-4c38-33c1-8306-8e58cee11b2f&quot;,&quot;title&quot;:&quot;Update Terkini Kasus Beras Oplosan: Ini Daftar Merek dan Pelaku yang Diperiksa - Surat Kabar&quot;,&quot;accessed&quot;:{&quot;date-parts&quot;:[[2025,7,20]]},&quot;URL&quot;:&quot;https://suratkabar.co.id/update-terkini-kasus-beras-oplosan-ini-daftar-merek-dan-pelaku-yang-diperiks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APA" Version="2006">
  <b:Source>
    <b:Tag>Waw24</b:Tag>
    <b:SourceType>Interview</b:SourceType>
    <b:Guid>{6BE433D3-2CE5-924C-BBBD-580AEE03A2F8}</b:Guid>
    <b:Year>2024</b:Year>
    <b:Author>
      <b:Interviewee>
        <b:NameList>
          <b:Person>
            <b:Last>Wawancara dengan Ipda Riski Mulasari</b:Last>
            <b:First>pukul</b:First>
            <b:Middle>13.45 WITA</b:Middle>
          </b:Person>
        </b:NameList>
      </b:Interviewee>
    </b:Author>
    <b:Month>Oktober</b:Month>
    <b:Day>22</b:Day>
    <b:RefOrder>2</b:RefOrder>
  </b:Source>
  <b:Source>
    <b:Tag>Gul21</b:Tag>
    <b:SourceType>JournalArticle</b:SourceType>
    <b:Guid>{951FADD9-AA0D-834C-A47E-AE1B51982614}</b:Guid>
    <b:Title>Penyidikan Terhadap Pelaku Tindak Pidana Kekerasan Anak Berdasarkan Pasal 80 Ayat (1) Undang-Undang Perlindungan Anak. </b:Title>
    <b:JournalName>Journal of Lex Generalis (JLS)</b:JournalName>
    <b:Year>2021</b:Year>
    <b:Volume>2</b:Volume>
    <b:Issue>9</b:Issue>
    <b:Pages>2378–2491</b:Pages>
    <b:Author>
      <b:Author>
        <b:NameList>
          <b:Person>
            <b:Last>Gultom</b:Last>
            <b:First>R.</b:First>
            <b:Middle>P., Ahmad, K., &amp; Mappaselleng, N. F.</b:Middle>
          </b:Person>
        </b:NameList>
      </b:Author>
    </b:Author>
    <b:RefOrder>1</b:RefOrder>
  </b:Source>
</b:Sources>
</file>

<file path=customXml/itemProps1.xml><?xml version="1.0" encoding="utf-8"?>
<ds:datastoreItem xmlns:ds="http://schemas.openxmlformats.org/officeDocument/2006/customXml" ds:itemID="{854875EF-5E12-49C1-820E-0FFD3E8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Muhammad Fauzi Ramadhan</cp:lastModifiedBy>
  <cp:revision>2</cp:revision>
  <cp:lastPrinted>2026-05-04T07:33:00Z</cp:lastPrinted>
  <dcterms:created xsi:type="dcterms:W3CDTF">2026-05-04T07:42:00Z</dcterms:created>
  <dcterms:modified xsi:type="dcterms:W3CDTF">2026-05-04T07:42:00Z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f73f6e8d-4c0a-311c-a2e3-70c43f7c663c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